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FD" w:rsidRDefault="007E5AFD" w:rsidP="007E5AFD">
      <w:pPr>
        <w:tabs>
          <w:tab w:val="left" w:pos="5103"/>
        </w:tabs>
        <w:ind w:right="-2"/>
        <w:rPr>
          <w:sz w:val="22"/>
          <w:szCs w:val="22"/>
        </w:rPr>
      </w:pPr>
      <w:r>
        <w:rPr>
          <w:b/>
          <w:sz w:val="22"/>
          <w:szCs w:val="22"/>
        </w:rPr>
        <w:t xml:space="preserve">Numer sprawy </w:t>
      </w:r>
      <w:r w:rsidR="004B2C01">
        <w:rPr>
          <w:b/>
          <w:sz w:val="22"/>
          <w:szCs w:val="22"/>
        </w:rPr>
        <w:t>2</w:t>
      </w:r>
      <w:r>
        <w:rPr>
          <w:b/>
          <w:sz w:val="22"/>
          <w:szCs w:val="22"/>
        </w:rPr>
        <w:t>/11/2015/D</w:t>
      </w:r>
      <w:r>
        <w:rPr>
          <w:sz w:val="22"/>
          <w:szCs w:val="22"/>
        </w:rPr>
        <w:tab/>
        <w:t xml:space="preserve">     </w:t>
      </w:r>
      <w:r>
        <w:rPr>
          <w:sz w:val="22"/>
          <w:szCs w:val="22"/>
        </w:rPr>
        <w:tab/>
      </w:r>
      <w:r w:rsidR="00251441">
        <w:rPr>
          <w:sz w:val="22"/>
          <w:szCs w:val="22"/>
        </w:rPr>
        <w:t xml:space="preserve">    </w:t>
      </w:r>
      <w:r>
        <w:rPr>
          <w:sz w:val="22"/>
          <w:szCs w:val="22"/>
        </w:rPr>
        <w:t xml:space="preserve">Warszawa, dnia </w:t>
      </w:r>
      <w:r w:rsidR="004B2C01">
        <w:rPr>
          <w:sz w:val="22"/>
          <w:szCs w:val="22"/>
        </w:rPr>
        <w:t>19</w:t>
      </w:r>
      <w:r>
        <w:rPr>
          <w:sz w:val="22"/>
          <w:szCs w:val="22"/>
        </w:rPr>
        <w:t xml:space="preserve"> listopada 2015r.</w:t>
      </w:r>
    </w:p>
    <w:p w:rsidR="007E5AFD" w:rsidRDefault="007E5AFD" w:rsidP="007E5AFD">
      <w:pPr>
        <w:tabs>
          <w:tab w:val="left" w:pos="2610"/>
        </w:tabs>
        <w:jc w:val="both"/>
        <w:rPr>
          <w:b/>
          <w:sz w:val="22"/>
          <w:szCs w:val="22"/>
        </w:rPr>
      </w:pPr>
      <w:r>
        <w:rPr>
          <w:sz w:val="22"/>
          <w:szCs w:val="22"/>
        </w:rPr>
        <w:tab/>
      </w:r>
    </w:p>
    <w:p w:rsidR="007E5AFD" w:rsidRDefault="007E5AFD" w:rsidP="007E5AFD">
      <w:pPr>
        <w:jc w:val="center"/>
        <w:rPr>
          <w:b/>
          <w:sz w:val="22"/>
          <w:szCs w:val="22"/>
        </w:rPr>
      </w:pPr>
      <w:r>
        <w:rPr>
          <w:b/>
          <w:sz w:val="22"/>
          <w:szCs w:val="22"/>
        </w:rPr>
        <w:t>SPECYFIKACJA ISTOTNYCH WARUNKÓW ZAMÓWIENIA</w:t>
      </w:r>
    </w:p>
    <w:p w:rsidR="007E5AFD" w:rsidRDefault="007E5AFD" w:rsidP="007E5AFD">
      <w:pPr>
        <w:jc w:val="center"/>
        <w:rPr>
          <w:b/>
          <w:sz w:val="22"/>
          <w:szCs w:val="22"/>
        </w:rPr>
      </w:pPr>
    </w:p>
    <w:p w:rsidR="007E5AFD" w:rsidRDefault="007E5AFD" w:rsidP="007E5AFD">
      <w:pPr>
        <w:jc w:val="both"/>
        <w:rPr>
          <w:sz w:val="22"/>
          <w:szCs w:val="22"/>
          <w:lang w:eastAsia="zh-CN"/>
        </w:rPr>
      </w:pPr>
      <w:r>
        <w:rPr>
          <w:b/>
          <w:sz w:val="22"/>
          <w:szCs w:val="22"/>
        </w:rPr>
        <w:t xml:space="preserve">w trybie przetargu nieograniczonego o wartości szacunkowej poniżej 134 000 euro na </w:t>
      </w:r>
      <w:r>
        <w:rPr>
          <w:b/>
          <w:sz w:val="22"/>
          <w:szCs w:val="22"/>
          <w:lang w:eastAsia="zh-CN"/>
        </w:rPr>
        <w:t xml:space="preserve">dostawę sprzętu technicznego dla Mazowieckiej Instytucji Gospodarki Budżetowej „MAZOVIA”             w podziale na </w:t>
      </w:r>
      <w:r w:rsidR="004B2C01">
        <w:rPr>
          <w:b/>
          <w:sz w:val="22"/>
          <w:szCs w:val="22"/>
          <w:lang w:eastAsia="zh-CN"/>
        </w:rPr>
        <w:t>osiem</w:t>
      </w:r>
      <w:r>
        <w:rPr>
          <w:b/>
          <w:sz w:val="22"/>
          <w:szCs w:val="22"/>
          <w:lang w:eastAsia="zh-CN"/>
        </w:rPr>
        <w:t xml:space="preserve"> części.</w:t>
      </w:r>
    </w:p>
    <w:p w:rsidR="007E5AFD" w:rsidRDefault="007E5AFD" w:rsidP="007E5AFD">
      <w:pPr>
        <w:jc w:val="both"/>
        <w:rPr>
          <w:b/>
          <w:sz w:val="22"/>
          <w:szCs w:val="22"/>
        </w:rPr>
      </w:pPr>
      <w:r>
        <w:rPr>
          <w:b/>
          <w:sz w:val="22"/>
          <w:szCs w:val="22"/>
        </w:rPr>
        <w:tab/>
      </w:r>
    </w:p>
    <w:p w:rsidR="007E5AFD" w:rsidRDefault="007E5AFD" w:rsidP="007E5AFD">
      <w:pPr>
        <w:jc w:val="both"/>
        <w:rPr>
          <w:b/>
          <w:sz w:val="22"/>
          <w:szCs w:val="22"/>
        </w:rPr>
      </w:pPr>
      <w:r>
        <w:rPr>
          <w:b/>
          <w:sz w:val="22"/>
          <w:szCs w:val="22"/>
        </w:rPr>
        <w:t>I. Nazwa (firma) oraz adres zamawiającego</w:t>
      </w:r>
    </w:p>
    <w:p w:rsidR="007E5AFD" w:rsidRDefault="007E5AFD" w:rsidP="007E5AFD">
      <w:pPr>
        <w:jc w:val="both"/>
        <w:rPr>
          <w:b/>
          <w:sz w:val="22"/>
          <w:szCs w:val="22"/>
        </w:rPr>
      </w:pPr>
    </w:p>
    <w:p w:rsidR="007E5AFD" w:rsidRDefault="007E5AFD" w:rsidP="007E5AFD">
      <w:pPr>
        <w:rPr>
          <w:sz w:val="22"/>
          <w:szCs w:val="22"/>
        </w:rPr>
      </w:pPr>
      <w:r>
        <w:rPr>
          <w:sz w:val="22"/>
          <w:szCs w:val="22"/>
        </w:rPr>
        <w:t xml:space="preserve">Mazowiecka Instytucja Gospodarki Budżetowej MAZOVIA </w:t>
      </w:r>
    </w:p>
    <w:p w:rsidR="007E5AFD" w:rsidRDefault="007E5AFD" w:rsidP="007E5AFD">
      <w:pPr>
        <w:jc w:val="both"/>
        <w:rPr>
          <w:sz w:val="22"/>
          <w:szCs w:val="22"/>
        </w:rPr>
      </w:pPr>
      <w:r>
        <w:rPr>
          <w:sz w:val="22"/>
          <w:szCs w:val="22"/>
        </w:rPr>
        <w:t>ul. Kocjana 3</w:t>
      </w:r>
    </w:p>
    <w:p w:rsidR="007E5AFD" w:rsidRDefault="007E5AFD" w:rsidP="007E5AFD">
      <w:pPr>
        <w:jc w:val="both"/>
        <w:rPr>
          <w:sz w:val="22"/>
          <w:szCs w:val="22"/>
        </w:rPr>
      </w:pPr>
      <w:r>
        <w:rPr>
          <w:sz w:val="22"/>
          <w:szCs w:val="22"/>
        </w:rPr>
        <w:t>01-473 Warszawa</w:t>
      </w:r>
    </w:p>
    <w:p w:rsidR="007E5AFD" w:rsidRDefault="007E5AFD" w:rsidP="007E5AFD">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7E5AFD" w:rsidRDefault="007E5AFD" w:rsidP="007E5AFD">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7E5AFD" w:rsidRDefault="007E5AFD" w:rsidP="007E5AFD">
      <w:pPr>
        <w:rPr>
          <w:sz w:val="22"/>
          <w:szCs w:val="22"/>
        </w:rPr>
      </w:pPr>
    </w:p>
    <w:p w:rsidR="007E5AFD" w:rsidRDefault="007E5AFD" w:rsidP="007E5AFD">
      <w:pPr>
        <w:ind w:left="360" w:hanging="360"/>
        <w:jc w:val="both"/>
        <w:rPr>
          <w:b/>
          <w:sz w:val="22"/>
          <w:szCs w:val="22"/>
        </w:rPr>
      </w:pPr>
      <w:r>
        <w:rPr>
          <w:b/>
          <w:sz w:val="22"/>
          <w:szCs w:val="22"/>
        </w:rPr>
        <w:t xml:space="preserve">II. </w:t>
      </w:r>
      <w:r>
        <w:rPr>
          <w:b/>
          <w:sz w:val="22"/>
          <w:szCs w:val="22"/>
        </w:rPr>
        <w:tab/>
        <w:t xml:space="preserve">Tryb udzielenia zamówienia </w:t>
      </w:r>
    </w:p>
    <w:p w:rsidR="007E5AFD" w:rsidRDefault="007E5AFD" w:rsidP="007E5AFD">
      <w:pPr>
        <w:ind w:left="360" w:hanging="360"/>
        <w:jc w:val="both"/>
        <w:rPr>
          <w:sz w:val="22"/>
          <w:szCs w:val="22"/>
        </w:rPr>
      </w:pPr>
    </w:p>
    <w:p w:rsidR="007E5AFD" w:rsidRDefault="007E5AFD" w:rsidP="007E5AFD">
      <w:pPr>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Dz. U. z 9 sierpnia 2013 r., poz. 907 z </w:t>
      </w:r>
      <w:proofErr w:type="spellStart"/>
      <w:r>
        <w:rPr>
          <w:sz w:val="22"/>
          <w:szCs w:val="22"/>
        </w:rPr>
        <w:t>późn</w:t>
      </w:r>
      <w:proofErr w:type="spellEnd"/>
      <w:r>
        <w:rPr>
          <w:sz w:val="22"/>
          <w:szCs w:val="22"/>
        </w:rPr>
        <w:t>. zm.), zwana dalej „Pzp”.</w:t>
      </w:r>
    </w:p>
    <w:p w:rsidR="007E5AFD" w:rsidRDefault="007E5AFD" w:rsidP="007E5AFD">
      <w:pPr>
        <w:rPr>
          <w:sz w:val="22"/>
          <w:szCs w:val="22"/>
        </w:rPr>
      </w:pPr>
    </w:p>
    <w:p w:rsidR="007E5AFD" w:rsidRDefault="007E5AFD" w:rsidP="007E5AFD">
      <w:pPr>
        <w:ind w:left="567" w:hanging="567"/>
        <w:jc w:val="both"/>
        <w:rPr>
          <w:b/>
          <w:sz w:val="22"/>
          <w:szCs w:val="22"/>
        </w:rPr>
      </w:pPr>
      <w:r>
        <w:rPr>
          <w:b/>
          <w:sz w:val="22"/>
          <w:szCs w:val="22"/>
        </w:rPr>
        <w:t xml:space="preserve">III. </w:t>
      </w:r>
      <w:r>
        <w:rPr>
          <w:b/>
          <w:sz w:val="22"/>
          <w:szCs w:val="22"/>
        </w:rPr>
        <w:tab/>
        <w:t>Nazwa i opis przedmiotu zamówienia</w:t>
      </w:r>
    </w:p>
    <w:p w:rsidR="007E5AFD" w:rsidRDefault="007E5AFD" w:rsidP="007E5AFD">
      <w:pPr>
        <w:jc w:val="both"/>
        <w:rPr>
          <w:b/>
          <w:sz w:val="22"/>
          <w:szCs w:val="22"/>
        </w:rPr>
      </w:pPr>
    </w:p>
    <w:p w:rsidR="007E5AFD" w:rsidRDefault="007E5AFD" w:rsidP="007E5AFD">
      <w:pPr>
        <w:pStyle w:val="Akapitzlist"/>
        <w:numPr>
          <w:ilvl w:val="0"/>
          <w:numId w:val="2"/>
        </w:numPr>
        <w:ind w:left="284" w:hanging="284"/>
        <w:jc w:val="both"/>
        <w:rPr>
          <w:sz w:val="22"/>
          <w:szCs w:val="22"/>
        </w:rPr>
      </w:pPr>
      <w:r>
        <w:rPr>
          <w:sz w:val="22"/>
          <w:szCs w:val="22"/>
        </w:rPr>
        <w:t xml:space="preserve">Przedmiotem zamówienia jest dostawa </w:t>
      </w:r>
      <w:r>
        <w:rPr>
          <w:sz w:val="22"/>
          <w:szCs w:val="22"/>
          <w:lang w:eastAsia="zh-CN"/>
        </w:rPr>
        <w:t>sprzętu technicznego dla Mazowieckiej Instytucji Gospodarki Budżetowej „MAZOVIA” w podziale na 9 części:</w:t>
      </w:r>
    </w:p>
    <w:p w:rsidR="007E5AFD" w:rsidRDefault="007E5AFD" w:rsidP="00251441">
      <w:pPr>
        <w:pStyle w:val="Akapitzlist"/>
        <w:ind w:left="708" w:hanging="708"/>
        <w:jc w:val="both"/>
        <w:rPr>
          <w:sz w:val="22"/>
          <w:szCs w:val="22"/>
        </w:rPr>
      </w:pPr>
      <w:r>
        <w:rPr>
          <w:b/>
          <w:i/>
          <w:sz w:val="22"/>
          <w:szCs w:val="22"/>
        </w:rPr>
        <w:t>Cześć I</w:t>
      </w:r>
      <w:r>
        <w:rPr>
          <w:sz w:val="22"/>
          <w:szCs w:val="22"/>
        </w:rPr>
        <w:t xml:space="preserve"> </w:t>
      </w:r>
      <w:r>
        <w:rPr>
          <w:i/>
          <w:sz w:val="22"/>
          <w:szCs w:val="22"/>
        </w:rPr>
        <w:t>Dostawa kompletnej, dwukierunkowej zagęszczarki płytowej, wibracyjnej dla Mazowieckiej Instytucji Gospodarki Budżetowej „Mazovia” przy ul. Kocjana 3 w Warszawie.</w:t>
      </w:r>
    </w:p>
    <w:p w:rsidR="007E5AFD" w:rsidRDefault="007E5AFD" w:rsidP="00251441">
      <w:pPr>
        <w:pStyle w:val="Akapitzlist"/>
        <w:ind w:left="708" w:hanging="708"/>
        <w:jc w:val="both"/>
        <w:rPr>
          <w:i/>
          <w:sz w:val="22"/>
          <w:szCs w:val="22"/>
        </w:rPr>
      </w:pPr>
      <w:r>
        <w:rPr>
          <w:b/>
          <w:i/>
          <w:sz w:val="22"/>
          <w:szCs w:val="22"/>
        </w:rPr>
        <w:t xml:space="preserve">Cześć II </w:t>
      </w:r>
      <w:r>
        <w:rPr>
          <w:i/>
          <w:sz w:val="22"/>
          <w:szCs w:val="22"/>
        </w:rPr>
        <w:t>Dostawa kompletnej przecinarki wózkowej nawierzchni do cięcia asfaltu, betonu i bruku dla Mazowieckiej Instytucji Gospodarki Budżetowej „Mazovia” przy ul. Kocjana 3 w Warszawie.</w:t>
      </w:r>
    </w:p>
    <w:p w:rsidR="007E5AFD" w:rsidRDefault="007E5AFD" w:rsidP="00251441">
      <w:pPr>
        <w:ind w:left="708" w:hanging="708"/>
        <w:jc w:val="both"/>
        <w:rPr>
          <w:i/>
          <w:sz w:val="22"/>
          <w:szCs w:val="22"/>
        </w:rPr>
      </w:pPr>
      <w:r w:rsidRPr="006E50C2">
        <w:rPr>
          <w:b/>
          <w:i/>
          <w:sz w:val="22"/>
          <w:szCs w:val="22"/>
        </w:rPr>
        <w:t>Cześć III</w:t>
      </w:r>
      <w:r w:rsidRPr="006E50C2">
        <w:rPr>
          <w:i/>
          <w:sz w:val="22"/>
          <w:szCs w:val="22"/>
        </w:rPr>
        <w:t xml:space="preserve"> Dostawa kompletnego agregatu malarskiego, elektrycznego dla Mazowieckiej Instytucji </w:t>
      </w:r>
      <w:r>
        <w:rPr>
          <w:i/>
          <w:sz w:val="22"/>
          <w:szCs w:val="22"/>
        </w:rPr>
        <w:t xml:space="preserve">  Gospodarki Budżetowej „Mazovia” przy ul. Kocjana 3 w Warszawie.</w:t>
      </w:r>
    </w:p>
    <w:p w:rsidR="007E5AFD" w:rsidRDefault="007E5AFD" w:rsidP="00251441">
      <w:pPr>
        <w:ind w:left="708" w:hanging="708"/>
        <w:jc w:val="both"/>
        <w:rPr>
          <w:i/>
          <w:sz w:val="22"/>
          <w:szCs w:val="22"/>
        </w:rPr>
      </w:pPr>
      <w:r w:rsidRPr="006E50C2">
        <w:rPr>
          <w:b/>
          <w:i/>
          <w:sz w:val="22"/>
          <w:szCs w:val="22"/>
        </w:rPr>
        <w:t>Cześć IV</w:t>
      </w:r>
      <w:r w:rsidRPr="006E50C2">
        <w:rPr>
          <w:i/>
          <w:sz w:val="22"/>
          <w:szCs w:val="22"/>
        </w:rPr>
        <w:t xml:space="preserve"> Dostawa kompletnego elektrycznego, agregatu prądotwórczego 3-fazowego 230/400 V,</w:t>
      </w:r>
      <w:r w:rsidR="006E50C2">
        <w:rPr>
          <w:i/>
          <w:sz w:val="22"/>
          <w:szCs w:val="22"/>
        </w:rPr>
        <w:t xml:space="preserve"> </w:t>
      </w:r>
      <w:r>
        <w:rPr>
          <w:i/>
          <w:sz w:val="22"/>
          <w:szCs w:val="22"/>
        </w:rPr>
        <w:t>50Hz. dla Mazowieckiej Instytucji Gospodarki Budżetowej „Mazovia” przy ul. Kocjana 3 w    Warszawie.</w:t>
      </w:r>
    </w:p>
    <w:p w:rsidR="007E5AFD" w:rsidRDefault="007E5AFD" w:rsidP="00251441">
      <w:pPr>
        <w:pStyle w:val="Akapitzlist"/>
        <w:ind w:left="708" w:hanging="708"/>
        <w:jc w:val="both"/>
        <w:rPr>
          <w:i/>
          <w:sz w:val="22"/>
          <w:szCs w:val="22"/>
        </w:rPr>
      </w:pPr>
      <w:r>
        <w:rPr>
          <w:b/>
          <w:i/>
          <w:sz w:val="22"/>
          <w:szCs w:val="22"/>
        </w:rPr>
        <w:t>Cześć V</w:t>
      </w:r>
      <w:r>
        <w:rPr>
          <w:i/>
          <w:sz w:val="22"/>
          <w:szCs w:val="22"/>
        </w:rPr>
        <w:t xml:space="preserve"> Dostawa kompletnego zestawu rusztowań aluminiowych, jezdnych dla Mazowieckiej</w:t>
      </w:r>
      <w:r w:rsidR="006E50C2">
        <w:rPr>
          <w:i/>
          <w:sz w:val="22"/>
          <w:szCs w:val="22"/>
        </w:rPr>
        <w:t xml:space="preserve"> </w:t>
      </w:r>
      <w:r>
        <w:rPr>
          <w:i/>
          <w:sz w:val="22"/>
          <w:szCs w:val="22"/>
        </w:rPr>
        <w:t>Instytucji Gospodarki Budżetowej „Mazovia” przy ul. Kocjana 3 w Warszawie.</w:t>
      </w:r>
    </w:p>
    <w:p w:rsidR="007E5AFD" w:rsidRDefault="007E5AFD" w:rsidP="00251441">
      <w:pPr>
        <w:pStyle w:val="Akapitzlist"/>
        <w:ind w:left="708" w:hanging="708"/>
        <w:jc w:val="both"/>
        <w:rPr>
          <w:i/>
          <w:sz w:val="22"/>
          <w:szCs w:val="22"/>
        </w:rPr>
      </w:pPr>
      <w:r>
        <w:rPr>
          <w:b/>
          <w:i/>
          <w:sz w:val="22"/>
          <w:szCs w:val="22"/>
        </w:rPr>
        <w:t>Cześć VI</w:t>
      </w:r>
      <w:r>
        <w:rPr>
          <w:i/>
          <w:sz w:val="22"/>
          <w:szCs w:val="22"/>
        </w:rPr>
        <w:t xml:space="preserve"> Dostawa kompletnego urządzenia - zmywarki do posadzek, zasilanej bateryjnie, zapewniającej równomierne i dokładne czyszczenie dla Mazowieckiej Instytucji Gospodarki Budżetowej „Mazovia” przy ul. Kocjana 3 w Warszawie.</w:t>
      </w:r>
    </w:p>
    <w:p w:rsidR="007E5AFD" w:rsidRDefault="007E5AFD" w:rsidP="00251441">
      <w:pPr>
        <w:pStyle w:val="Akapitzlist"/>
        <w:ind w:left="708" w:hanging="708"/>
        <w:jc w:val="both"/>
        <w:rPr>
          <w:i/>
          <w:sz w:val="22"/>
          <w:szCs w:val="22"/>
        </w:rPr>
      </w:pPr>
      <w:r>
        <w:rPr>
          <w:b/>
          <w:i/>
          <w:sz w:val="22"/>
          <w:szCs w:val="22"/>
        </w:rPr>
        <w:t>Cześć VII</w:t>
      </w:r>
      <w:r>
        <w:rPr>
          <w:i/>
          <w:sz w:val="22"/>
          <w:szCs w:val="22"/>
        </w:rPr>
        <w:t xml:space="preserve"> Dostawa kompletnego urządzenia - pralnico-wirówki dla Mazowieckiej Instytucji Gospodarki Budżetowej „Mazovia” przy ul. Kocjana 3  w Warszawie.</w:t>
      </w:r>
    </w:p>
    <w:p w:rsidR="007E5AFD" w:rsidRDefault="007E5AFD" w:rsidP="00251441">
      <w:pPr>
        <w:pStyle w:val="Akapitzlist"/>
        <w:ind w:left="704" w:hanging="704"/>
        <w:jc w:val="both"/>
        <w:rPr>
          <w:sz w:val="22"/>
          <w:szCs w:val="22"/>
        </w:rPr>
      </w:pPr>
      <w:r>
        <w:rPr>
          <w:b/>
          <w:i/>
          <w:sz w:val="22"/>
          <w:szCs w:val="22"/>
        </w:rPr>
        <w:t xml:space="preserve">Cześć </w:t>
      </w:r>
      <w:r w:rsidR="004B2C01">
        <w:rPr>
          <w:b/>
          <w:i/>
          <w:sz w:val="22"/>
          <w:szCs w:val="22"/>
        </w:rPr>
        <w:t>VIII</w:t>
      </w:r>
      <w:r>
        <w:rPr>
          <w:i/>
          <w:sz w:val="22"/>
          <w:szCs w:val="22"/>
        </w:rPr>
        <w:t xml:space="preserve"> Dostawa kompletnego urządzenia – Wózka widłowego z silnikiem na gaz z napędem   hydrodynamicznym z automatyczną przekładnią dla Mazowieckiej Instytucji Gospodarki Budżetowej „Mazovia” przy ul. Kocjana 3 w Warszawie</w:t>
      </w:r>
      <w:r>
        <w:rPr>
          <w:sz w:val="22"/>
          <w:szCs w:val="22"/>
        </w:rPr>
        <w:t>.</w:t>
      </w:r>
    </w:p>
    <w:p w:rsidR="007E5AFD" w:rsidRDefault="007E5AFD" w:rsidP="007E5AFD">
      <w:pPr>
        <w:pStyle w:val="Akapitzlist"/>
        <w:ind w:left="708" w:hanging="708"/>
        <w:jc w:val="both"/>
        <w:rPr>
          <w:sz w:val="22"/>
          <w:szCs w:val="22"/>
        </w:rPr>
      </w:pPr>
    </w:p>
    <w:p w:rsidR="007E5AFD" w:rsidRDefault="007E5AFD" w:rsidP="00251441">
      <w:pPr>
        <w:pStyle w:val="Akapitzlist"/>
        <w:numPr>
          <w:ilvl w:val="0"/>
          <w:numId w:val="2"/>
        </w:numPr>
        <w:ind w:left="284" w:hanging="284"/>
        <w:jc w:val="both"/>
        <w:rPr>
          <w:sz w:val="22"/>
          <w:szCs w:val="22"/>
        </w:rPr>
      </w:pPr>
      <w:r>
        <w:rPr>
          <w:sz w:val="22"/>
          <w:szCs w:val="22"/>
        </w:rPr>
        <w:t>Części przedmiotu zamówienia</w:t>
      </w:r>
    </w:p>
    <w:p w:rsidR="00251441" w:rsidRDefault="00251441" w:rsidP="00251441">
      <w:pPr>
        <w:pStyle w:val="Akapitzlist"/>
        <w:ind w:left="284"/>
        <w:jc w:val="both"/>
        <w:rPr>
          <w:sz w:val="22"/>
          <w:szCs w:val="22"/>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I: Dostawa kompletnej, dwukierunkowej zagęszczarki płytowej, wibracyjnej – 1 </w:t>
      </w:r>
      <w:proofErr w:type="spellStart"/>
      <w:r>
        <w:rPr>
          <w:b/>
          <w:i/>
          <w:sz w:val="22"/>
          <w:szCs w:val="22"/>
          <w:u w:val="single"/>
          <w:lang w:eastAsia="zh-CN"/>
        </w:rPr>
        <w:t>kpl</w:t>
      </w:r>
      <w:proofErr w:type="spellEnd"/>
      <w:r>
        <w:rPr>
          <w:b/>
          <w:i/>
          <w:sz w:val="22"/>
          <w:szCs w:val="22"/>
          <w:u w:val="single"/>
          <w:lang w:eastAsia="zh-CN"/>
        </w:rPr>
        <w:t>.</w:t>
      </w:r>
    </w:p>
    <w:p w:rsidR="007E5AFD" w:rsidRDefault="007E5AFD" w:rsidP="00251441">
      <w:pPr>
        <w:suppressAutoHyphens/>
        <w:ind w:left="284" w:hanging="284"/>
        <w:jc w:val="both"/>
        <w:rPr>
          <w:b/>
          <w:sz w:val="22"/>
          <w:szCs w:val="22"/>
          <w:lang w:eastAsia="zh-CN"/>
        </w:rPr>
      </w:pPr>
      <w:r>
        <w:rPr>
          <w:sz w:val="22"/>
          <w:szCs w:val="22"/>
          <w:lang w:eastAsia="zh-CN"/>
        </w:rPr>
        <w:t>1</w:t>
      </w:r>
      <w:r w:rsidR="00E10EAC">
        <w:rPr>
          <w:sz w:val="22"/>
          <w:szCs w:val="22"/>
          <w:lang w:eastAsia="zh-CN"/>
        </w:rPr>
        <w:t>)</w:t>
      </w:r>
      <w:r w:rsidR="00BC347A">
        <w:rPr>
          <w:sz w:val="22"/>
          <w:szCs w:val="22"/>
          <w:lang w:eastAsia="zh-CN"/>
        </w:rPr>
        <w:tab/>
      </w:r>
      <w:r>
        <w:rPr>
          <w:sz w:val="22"/>
          <w:szCs w:val="22"/>
          <w:lang w:eastAsia="zh-CN"/>
        </w:rPr>
        <w:t xml:space="preserve">Przedmiotem zamówienia jest dostawa </w:t>
      </w:r>
      <w:r>
        <w:rPr>
          <w:rFonts w:eastAsia="Lucida Sans Unicode"/>
          <w:sz w:val="22"/>
          <w:szCs w:val="22"/>
          <w:lang w:eastAsia="zh-CN"/>
        </w:rPr>
        <w:t xml:space="preserve">kompletnej </w:t>
      </w:r>
      <w:r>
        <w:rPr>
          <w:sz w:val="22"/>
          <w:szCs w:val="22"/>
          <w:lang w:eastAsia="zh-CN"/>
        </w:rPr>
        <w:t xml:space="preserve">dwukierunkowej zagęszczarki, płytowej, wibracyjnej służącej do  zagęszczania </w:t>
      </w:r>
      <w:hyperlink r:id="rId6" w:tooltip="Podłoże gruntowe" w:history="1">
        <w:r w:rsidRPr="00251441">
          <w:rPr>
            <w:rStyle w:val="Hipercze"/>
            <w:color w:val="auto"/>
            <w:sz w:val="22"/>
            <w:szCs w:val="22"/>
            <w:u w:val="none"/>
            <w:lang w:eastAsia="zh-CN"/>
          </w:rPr>
          <w:t>podłoża</w:t>
        </w:r>
      </w:hyperlink>
      <w:r w:rsidRPr="00251441">
        <w:rPr>
          <w:sz w:val="22"/>
          <w:szCs w:val="22"/>
          <w:lang w:eastAsia="zh-CN"/>
        </w:rPr>
        <w:t xml:space="preserve"> (</w:t>
      </w:r>
      <w:hyperlink r:id="rId7" w:tooltip="Grunt (geologia)" w:history="1">
        <w:r w:rsidRPr="00251441">
          <w:rPr>
            <w:rStyle w:val="Hipercze"/>
            <w:color w:val="auto"/>
            <w:sz w:val="22"/>
            <w:szCs w:val="22"/>
            <w:u w:val="none"/>
            <w:lang w:eastAsia="zh-CN"/>
          </w:rPr>
          <w:t>gruntu</w:t>
        </w:r>
      </w:hyperlink>
      <w:r w:rsidRPr="00251441">
        <w:rPr>
          <w:sz w:val="22"/>
          <w:szCs w:val="22"/>
          <w:lang w:eastAsia="zh-CN"/>
        </w:rPr>
        <w:t xml:space="preserve">, </w:t>
      </w:r>
      <w:r>
        <w:rPr>
          <w:sz w:val="22"/>
          <w:szCs w:val="22"/>
          <w:lang w:eastAsia="zh-CN"/>
        </w:rPr>
        <w:t xml:space="preserve">nawierzchni) </w:t>
      </w:r>
      <w:r>
        <w:rPr>
          <w:rFonts w:eastAsia="Lucida Sans Unicode"/>
          <w:sz w:val="22"/>
          <w:szCs w:val="22"/>
          <w:lang w:eastAsia="zh-CN"/>
        </w:rPr>
        <w:t xml:space="preserve">– 1kpl., np. </w:t>
      </w:r>
      <w:r>
        <w:rPr>
          <w:rFonts w:eastAsia="Lucida Sans Unicode"/>
          <w:b/>
          <w:sz w:val="22"/>
          <w:szCs w:val="22"/>
          <w:lang w:eastAsia="zh-CN"/>
        </w:rPr>
        <w:t xml:space="preserve">Zagęszczarka </w:t>
      </w:r>
      <w:proofErr w:type="spellStart"/>
      <w:r>
        <w:rPr>
          <w:rFonts w:eastAsia="Lucida Sans Unicode"/>
          <w:b/>
          <w:sz w:val="22"/>
          <w:szCs w:val="22"/>
          <w:lang w:eastAsia="zh-CN"/>
        </w:rPr>
        <w:t>Belle</w:t>
      </w:r>
      <w:proofErr w:type="spellEnd"/>
      <w:r>
        <w:rPr>
          <w:rFonts w:eastAsia="Lucida Sans Unicode"/>
          <w:b/>
          <w:sz w:val="22"/>
          <w:szCs w:val="22"/>
          <w:lang w:eastAsia="zh-CN"/>
        </w:rPr>
        <w:t xml:space="preserve"> PCX 500  GX160 Honda</w:t>
      </w:r>
    </w:p>
    <w:p w:rsidR="007E5AFD" w:rsidRDefault="007E5AFD" w:rsidP="00251441">
      <w:pPr>
        <w:suppressAutoHyphens/>
        <w:ind w:left="284" w:hanging="284"/>
        <w:jc w:val="both"/>
        <w:rPr>
          <w:sz w:val="22"/>
          <w:szCs w:val="22"/>
          <w:lang w:eastAsia="zh-CN"/>
        </w:rPr>
      </w:pPr>
      <w:r>
        <w:rPr>
          <w:sz w:val="22"/>
          <w:szCs w:val="22"/>
          <w:lang w:eastAsia="zh-CN"/>
        </w:rPr>
        <w:lastRenderedPageBreak/>
        <w:t>2</w:t>
      </w:r>
      <w:r w:rsidR="00E10EAC">
        <w:rPr>
          <w:sz w:val="22"/>
          <w:szCs w:val="22"/>
          <w:lang w:eastAsia="zh-CN"/>
        </w:rPr>
        <w:t>)</w:t>
      </w:r>
      <w:r w:rsidR="00BC347A">
        <w:rPr>
          <w:sz w:val="22"/>
          <w:szCs w:val="22"/>
          <w:lang w:eastAsia="zh-CN"/>
        </w:rPr>
        <w:tab/>
      </w:r>
      <w:r>
        <w:rPr>
          <w:sz w:val="22"/>
          <w:szCs w:val="22"/>
          <w:lang w:eastAsia="zh-CN"/>
        </w:rPr>
        <w:t xml:space="preserve">Zagęszczarka płytowa przeznaczona jest do pracy na różnego rodzaju piaskach </w:t>
      </w:r>
      <w:r>
        <w:rPr>
          <w:sz w:val="22"/>
          <w:szCs w:val="22"/>
          <w:lang w:eastAsia="zh-CN"/>
        </w:rPr>
        <w:br/>
        <w:t>i żwirach oraz na kostce brukowej. Możliwości zagęszczania do przodu oraz do tyłu ułatwia pracę na trudnym terenie. Zagęszczarka musi posiadać znak CE.</w:t>
      </w:r>
    </w:p>
    <w:p w:rsidR="007E5AFD" w:rsidRDefault="007E5AFD" w:rsidP="00251441">
      <w:pPr>
        <w:tabs>
          <w:tab w:val="left" w:pos="284"/>
        </w:tabs>
        <w:suppressAutoHyphens/>
        <w:jc w:val="both"/>
        <w:rPr>
          <w:b/>
          <w:sz w:val="22"/>
          <w:szCs w:val="22"/>
          <w:lang w:eastAsia="zh-CN"/>
        </w:rPr>
      </w:pPr>
      <w:r>
        <w:rPr>
          <w:b/>
          <w:sz w:val="22"/>
          <w:szCs w:val="22"/>
          <w:lang w:eastAsia="zh-CN"/>
        </w:rPr>
        <w:t>3</w:t>
      </w:r>
      <w:r w:rsidR="00E10EAC">
        <w:rPr>
          <w:b/>
          <w:sz w:val="22"/>
          <w:szCs w:val="22"/>
          <w:lang w:eastAsia="zh-CN"/>
        </w:rPr>
        <w:t>)</w:t>
      </w:r>
      <w:r w:rsidR="00BC347A">
        <w:rPr>
          <w:b/>
          <w:sz w:val="22"/>
          <w:szCs w:val="22"/>
          <w:lang w:eastAsia="zh-CN"/>
        </w:rPr>
        <w:tab/>
      </w:r>
      <w:r>
        <w:rPr>
          <w:b/>
          <w:sz w:val="22"/>
          <w:szCs w:val="22"/>
          <w:lang w:eastAsia="zh-CN"/>
        </w:rPr>
        <w:t>Wymagane parametry techniczne i ukompletowanie:</w:t>
      </w:r>
    </w:p>
    <w:p w:rsidR="007E5AFD" w:rsidRDefault="007E5AFD" w:rsidP="00251441">
      <w:pPr>
        <w:suppressAutoHyphens/>
        <w:jc w:val="both"/>
        <w:rPr>
          <w:sz w:val="22"/>
          <w:szCs w:val="22"/>
        </w:rPr>
      </w:pPr>
      <w:r>
        <w:rPr>
          <w:sz w:val="22"/>
          <w:szCs w:val="22"/>
        </w:rPr>
        <w:t xml:space="preserve">-  </w:t>
      </w:r>
      <w:r>
        <w:rPr>
          <w:sz w:val="22"/>
          <w:szCs w:val="22"/>
          <w:lang w:eastAsia="zh-CN"/>
        </w:rPr>
        <w:t xml:space="preserve">waga: ok. 90-140 kg, </w:t>
      </w:r>
    </w:p>
    <w:p w:rsidR="007E5AFD" w:rsidRDefault="007E5AFD" w:rsidP="00251441">
      <w:pPr>
        <w:suppressAutoHyphens/>
        <w:jc w:val="both"/>
        <w:rPr>
          <w:sz w:val="22"/>
          <w:szCs w:val="22"/>
          <w:lang w:eastAsia="zh-CN"/>
        </w:rPr>
      </w:pPr>
      <w:r>
        <w:rPr>
          <w:sz w:val="22"/>
          <w:szCs w:val="22"/>
        </w:rPr>
        <w:t xml:space="preserve">-  </w:t>
      </w:r>
      <w:r>
        <w:rPr>
          <w:sz w:val="22"/>
          <w:szCs w:val="22"/>
          <w:lang w:eastAsia="zh-CN"/>
        </w:rPr>
        <w:t>silnik: jednocylindrowy, czterosuwowy, chłodzony powietrzem,</w:t>
      </w:r>
    </w:p>
    <w:p w:rsidR="007E5AFD" w:rsidRDefault="007E5AFD" w:rsidP="00251441">
      <w:pPr>
        <w:suppressAutoHyphens/>
        <w:jc w:val="both"/>
        <w:rPr>
          <w:sz w:val="22"/>
          <w:szCs w:val="22"/>
        </w:rPr>
      </w:pPr>
      <w:r>
        <w:rPr>
          <w:sz w:val="22"/>
          <w:szCs w:val="22"/>
        </w:rPr>
        <w:t>-  moc silnika: ok. 5,0-6,0 KM,</w:t>
      </w:r>
    </w:p>
    <w:p w:rsidR="007E5AFD" w:rsidRDefault="007E5AFD" w:rsidP="00251441">
      <w:pPr>
        <w:suppressAutoHyphens/>
        <w:jc w:val="both"/>
        <w:rPr>
          <w:sz w:val="22"/>
          <w:szCs w:val="22"/>
        </w:rPr>
      </w:pPr>
      <w:r>
        <w:rPr>
          <w:sz w:val="22"/>
          <w:szCs w:val="22"/>
        </w:rPr>
        <w:t>-  rozruch silnika: ręczny,</w:t>
      </w:r>
    </w:p>
    <w:p w:rsidR="007E5AFD" w:rsidRDefault="007E5AFD" w:rsidP="00251441">
      <w:pPr>
        <w:suppressAutoHyphens/>
        <w:jc w:val="both"/>
        <w:rPr>
          <w:sz w:val="22"/>
          <w:szCs w:val="22"/>
        </w:rPr>
      </w:pPr>
      <w:r>
        <w:rPr>
          <w:sz w:val="22"/>
          <w:szCs w:val="22"/>
        </w:rPr>
        <w:t xml:space="preserve">-  rodzaj paliwa: benzyna bezołowiowa </w:t>
      </w:r>
      <w:r>
        <w:rPr>
          <w:bCs/>
          <w:sz w:val="22"/>
          <w:szCs w:val="22"/>
          <w:lang w:eastAsia="zh-CN"/>
        </w:rPr>
        <w:t>95,</w:t>
      </w:r>
    </w:p>
    <w:p w:rsidR="007E5AFD" w:rsidRDefault="007E5AFD" w:rsidP="00251441">
      <w:pPr>
        <w:suppressAutoHyphens/>
        <w:jc w:val="both"/>
        <w:rPr>
          <w:sz w:val="22"/>
          <w:szCs w:val="22"/>
        </w:rPr>
      </w:pPr>
      <w:r>
        <w:rPr>
          <w:sz w:val="22"/>
          <w:szCs w:val="22"/>
        </w:rPr>
        <w:t xml:space="preserve">-  szerokość płyty: 450-550 mm, </w:t>
      </w:r>
    </w:p>
    <w:p w:rsidR="007E5AFD" w:rsidRDefault="007E5AFD" w:rsidP="00251441">
      <w:pPr>
        <w:suppressAutoHyphens/>
        <w:jc w:val="both"/>
        <w:rPr>
          <w:sz w:val="22"/>
          <w:szCs w:val="22"/>
        </w:rPr>
      </w:pPr>
      <w:r>
        <w:rPr>
          <w:sz w:val="22"/>
          <w:szCs w:val="22"/>
        </w:rPr>
        <w:t xml:space="preserve">-  </w:t>
      </w:r>
      <w:r>
        <w:rPr>
          <w:bCs/>
          <w:sz w:val="22"/>
          <w:szCs w:val="22"/>
        </w:rPr>
        <w:t>antywibracyjna rączka,</w:t>
      </w:r>
    </w:p>
    <w:p w:rsidR="007E5AFD" w:rsidRDefault="007E5AFD" w:rsidP="00251441">
      <w:pPr>
        <w:suppressAutoHyphens/>
        <w:ind w:left="709" w:hanging="709"/>
        <w:jc w:val="both"/>
        <w:rPr>
          <w:sz w:val="22"/>
          <w:szCs w:val="22"/>
        </w:rPr>
      </w:pPr>
      <w:r>
        <w:rPr>
          <w:sz w:val="22"/>
          <w:szCs w:val="22"/>
        </w:rPr>
        <w:t xml:space="preserve">-  siła wymuszająca: od 15,5 – 18,00 </w:t>
      </w:r>
      <w:proofErr w:type="spellStart"/>
      <w:r>
        <w:rPr>
          <w:sz w:val="22"/>
          <w:szCs w:val="22"/>
        </w:rPr>
        <w:t>kN</w:t>
      </w:r>
      <w:proofErr w:type="spellEnd"/>
      <w:r>
        <w:rPr>
          <w:sz w:val="22"/>
          <w:szCs w:val="22"/>
        </w:rPr>
        <w:t xml:space="preserve">, </w:t>
      </w:r>
    </w:p>
    <w:p w:rsidR="007E5AFD" w:rsidRDefault="007E5AFD" w:rsidP="00251441">
      <w:pPr>
        <w:suppressAutoHyphens/>
        <w:ind w:left="709" w:hanging="709"/>
        <w:jc w:val="both"/>
        <w:rPr>
          <w:sz w:val="22"/>
          <w:szCs w:val="22"/>
        </w:rPr>
      </w:pPr>
      <w:r>
        <w:rPr>
          <w:sz w:val="22"/>
          <w:szCs w:val="22"/>
        </w:rPr>
        <w:t xml:space="preserve">-  </w:t>
      </w:r>
      <w:r>
        <w:rPr>
          <w:bCs/>
          <w:sz w:val="22"/>
          <w:szCs w:val="22"/>
        </w:rPr>
        <w:t>większa prędkość przesuwu podnosząca wydajność,</w:t>
      </w:r>
    </w:p>
    <w:p w:rsidR="007E5AFD" w:rsidRDefault="007E5AFD" w:rsidP="00251441">
      <w:pPr>
        <w:suppressAutoHyphens/>
        <w:ind w:left="709" w:hanging="709"/>
        <w:jc w:val="both"/>
        <w:rPr>
          <w:sz w:val="22"/>
          <w:szCs w:val="22"/>
        </w:rPr>
      </w:pPr>
      <w:r>
        <w:rPr>
          <w:sz w:val="22"/>
          <w:szCs w:val="22"/>
        </w:rPr>
        <w:t xml:space="preserve">-  trwała płyta wykonana z żeliwna lub stalowa, </w:t>
      </w:r>
    </w:p>
    <w:p w:rsidR="007E5AFD" w:rsidRDefault="007E5AFD" w:rsidP="00251441">
      <w:pPr>
        <w:suppressAutoHyphens/>
        <w:ind w:left="709" w:hanging="709"/>
        <w:jc w:val="both"/>
        <w:rPr>
          <w:sz w:val="22"/>
          <w:szCs w:val="22"/>
        </w:rPr>
      </w:pPr>
      <w:r>
        <w:rPr>
          <w:sz w:val="22"/>
          <w:szCs w:val="22"/>
        </w:rPr>
        <w:t>-  płyta z rączkami ułatwiająca załadunek i rozładunek zagęszczarki,</w:t>
      </w:r>
    </w:p>
    <w:p w:rsidR="007E5AFD" w:rsidRDefault="007E5AFD" w:rsidP="00251441">
      <w:pPr>
        <w:suppressAutoHyphens/>
        <w:ind w:left="709" w:hanging="709"/>
        <w:jc w:val="both"/>
        <w:rPr>
          <w:sz w:val="22"/>
          <w:szCs w:val="22"/>
        </w:rPr>
      </w:pPr>
      <w:r>
        <w:rPr>
          <w:sz w:val="22"/>
          <w:szCs w:val="22"/>
        </w:rPr>
        <w:t xml:space="preserve">-  </w:t>
      </w:r>
      <w:r>
        <w:rPr>
          <w:bCs/>
          <w:sz w:val="22"/>
          <w:szCs w:val="22"/>
        </w:rPr>
        <w:t>guma</w:t>
      </w:r>
      <w:r>
        <w:rPr>
          <w:sz w:val="22"/>
          <w:szCs w:val="22"/>
        </w:rPr>
        <w:t xml:space="preserve"> (nakładka na płytę),</w:t>
      </w:r>
    </w:p>
    <w:p w:rsidR="007E5AFD" w:rsidRDefault="007E5AFD" w:rsidP="00251441">
      <w:pPr>
        <w:suppressAutoHyphens/>
        <w:ind w:left="709" w:hanging="709"/>
        <w:jc w:val="both"/>
        <w:rPr>
          <w:sz w:val="22"/>
          <w:szCs w:val="22"/>
        </w:rPr>
      </w:pPr>
      <w:r>
        <w:rPr>
          <w:sz w:val="22"/>
          <w:szCs w:val="22"/>
        </w:rPr>
        <w:t>-  instrukcja obsługi w języku polskim,</w:t>
      </w:r>
    </w:p>
    <w:p w:rsidR="007E5AFD" w:rsidRDefault="007E5AFD" w:rsidP="00251441">
      <w:pPr>
        <w:suppressAutoHyphens/>
        <w:ind w:left="709" w:hanging="709"/>
        <w:jc w:val="both"/>
        <w:rPr>
          <w:sz w:val="22"/>
          <w:szCs w:val="22"/>
        </w:rPr>
      </w:pPr>
      <w:r>
        <w:rPr>
          <w:sz w:val="22"/>
          <w:szCs w:val="22"/>
        </w:rPr>
        <w:t>-  gwarancja: minimum 24 miesiące,</w:t>
      </w:r>
    </w:p>
    <w:p w:rsidR="007E5AFD" w:rsidRDefault="007E5AFD" w:rsidP="00251441">
      <w:pPr>
        <w:suppressAutoHyphens/>
        <w:ind w:left="709" w:hanging="709"/>
        <w:jc w:val="both"/>
        <w:rPr>
          <w:sz w:val="22"/>
          <w:szCs w:val="22"/>
        </w:rPr>
      </w:pPr>
      <w:r>
        <w:rPr>
          <w:sz w:val="22"/>
          <w:szCs w:val="22"/>
        </w:rPr>
        <w:t>-  oryginalne opakowanie,</w:t>
      </w:r>
    </w:p>
    <w:p w:rsidR="007E5AFD" w:rsidRDefault="007E5AFD" w:rsidP="00251441">
      <w:pPr>
        <w:suppressAutoHyphens/>
        <w:ind w:left="709" w:hanging="709"/>
        <w:jc w:val="both"/>
        <w:rPr>
          <w:sz w:val="22"/>
          <w:szCs w:val="22"/>
          <w:lang w:eastAsia="zh-CN"/>
        </w:rPr>
      </w:pPr>
      <w:r>
        <w:rPr>
          <w:sz w:val="22"/>
          <w:szCs w:val="22"/>
          <w:lang w:eastAsia="zh-CN"/>
        </w:rPr>
        <w:t>-  posiadanie znaku CE,</w:t>
      </w:r>
    </w:p>
    <w:p w:rsidR="007E5AFD" w:rsidRDefault="007E5AFD" w:rsidP="00251441">
      <w:pPr>
        <w:tabs>
          <w:tab w:val="left" w:pos="-7655"/>
          <w:tab w:val="left" w:pos="284"/>
        </w:tabs>
        <w:suppressAutoHyphens/>
        <w:jc w:val="both"/>
        <w:rPr>
          <w:sz w:val="22"/>
          <w:szCs w:val="22"/>
          <w:lang w:eastAsia="zh-CN"/>
        </w:rPr>
      </w:pPr>
      <w:r>
        <w:rPr>
          <w:sz w:val="22"/>
          <w:szCs w:val="22"/>
          <w:lang w:eastAsia="zh-CN"/>
        </w:rPr>
        <w:t>4</w:t>
      </w:r>
      <w:r w:rsidR="00E10EAC">
        <w:rPr>
          <w:sz w:val="22"/>
          <w:szCs w:val="22"/>
          <w:lang w:eastAsia="zh-CN"/>
        </w:rPr>
        <w:t>)</w:t>
      </w:r>
      <w:r>
        <w:rPr>
          <w:sz w:val="22"/>
          <w:szCs w:val="22"/>
          <w:lang w:eastAsia="zh-CN"/>
        </w:rPr>
        <w:t xml:space="preserve"> </w:t>
      </w:r>
      <w:r w:rsidR="00BC347A">
        <w:rPr>
          <w:sz w:val="22"/>
          <w:szCs w:val="22"/>
          <w:lang w:eastAsia="zh-CN"/>
        </w:rPr>
        <w:tab/>
      </w:r>
      <w:r>
        <w:rPr>
          <w:sz w:val="22"/>
          <w:szCs w:val="22"/>
          <w:lang w:eastAsia="zh-CN"/>
        </w:rPr>
        <w:t>W zakres dostawy wchodzi:</w:t>
      </w:r>
    </w:p>
    <w:p w:rsidR="007E5AFD" w:rsidRPr="00E10EAC" w:rsidRDefault="007E5AFD" w:rsidP="00251441">
      <w:pPr>
        <w:pStyle w:val="Akapitzlist"/>
        <w:numPr>
          <w:ilvl w:val="0"/>
          <w:numId w:val="3"/>
        </w:numPr>
        <w:tabs>
          <w:tab w:val="left" w:pos="284"/>
        </w:tabs>
        <w:suppressAutoHyphens/>
        <w:ind w:left="0" w:firstLine="0"/>
        <w:jc w:val="both"/>
        <w:rPr>
          <w:sz w:val="22"/>
          <w:szCs w:val="22"/>
          <w:lang w:eastAsia="zh-CN"/>
        </w:rPr>
      </w:pPr>
      <w:r w:rsidRPr="00E10EAC">
        <w:rPr>
          <w:sz w:val="22"/>
          <w:szCs w:val="22"/>
          <w:lang w:eastAsia="zh-CN"/>
        </w:rPr>
        <w:t>transport do miejsca wskazanego przez Zamawiającego,</w:t>
      </w:r>
    </w:p>
    <w:p w:rsidR="007E5AFD" w:rsidRDefault="007E5AFD" w:rsidP="00251441">
      <w:pPr>
        <w:numPr>
          <w:ilvl w:val="0"/>
          <w:numId w:val="3"/>
        </w:numPr>
        <w:tabs>
          <w:tab w:val="clear" w:pos="0"/>
          <w:tab w:val="num" w:pos="-7655"/>
          <w:tab w:val="left" w:pos="284"/>
          <w:tab w:val="num" w:pos="709"/>
        </w:tabs>
        <w:suppressAutoHyphens/>
        <w:ind w:left="0" w:firstLine="0"/>
        <w:jc w:val="both"/>
        <w:rPr>
          <w:sz w:val="22"/>
          <w:szCs w:val="22"/>
          <w:lang w:eastAsia="zh-CN"/>
        </w:rPr>
      </w:pPr>
      <w:r>
        <w:rPr>
          <w:sz w:val="22"/>
          <w:szCs w:val="22"/>
          <w:lang w:eastAsia="zh-CN"/>
        </w:rPr>
        <w:t>montaż urządzenia kompletnego,</w:t>
      </w:r>
    </w:p>
    <w:p w:rsidR="007E5AFD" w:rsidRDefault="007E5AFD" w:rsidP="00251441">
      <w:pPr>
        <w:numPr>
          <w:ilvl w:val="0"/>
          <w:numId w:val="3"/>
        </w:numPr>
        <w:tabs>
          <w:tab w:val="clear" w:pos="0"/>
          <w:tab w:val="num" w:pos="-7655"/>
          <w:tab w:val="left" w:pos="284"/>
          <w:tab w:val="num" w:pos="709"/>
        </w:tabs>
        <w:suppressAutoHyphens/>
        <w:ind w:left="0" w:firstLine="0"/>
        <w:jc w:val="both"/>
        <w:rPr>
          <w:sz w:val="22"/>
          <w:szCs w:val="22"/>
          <w:lang w:eastAsia="zh-CN"/>
        </w:rPr>
      </w:pPr>
      <w:r>
        <w:rPr>
          <w:sz w:val="22"/>
          <w:szCs w:val="22"/>
          <w:lang w:eastAsia="zh-CN"/>
        </w:rPr>
        <w:t>uruchomienie urządzenia,</w:t>
      </w:r>
    </w:p>
    <w:p w:rsidR="007E5AFD" w:rsidRDefault="007E5AFD" w:rsidP="00251441">
      <w:pPr>
        <w:numPr>
          <w:ilvl w:val="0"/>
          <w:numId w:val="3"/>
        </w:numPr>
        <w:tabs>
          <w:tab w:val="clear" w:pos="0"/>
          <w:tab w:val="num" w:pos="-7655"/>
          <w:tab w:val="left" w:pos="284"/>
          <w:tab w:val="num" w:pos="709"/>
        </w:tabs>
        <w:suppressAutoHyphens/>
        <w:ind w:left="0" w:firstLine="0"/>
        <w:jc w:val="both"/>
        <w:rPr>
          <w:sz w:val="22"/>
          <w:szCs w:val="22"/>
          <w:lang w:eastAsia="zh-CN"/>
        </w:rPr>
      </w:pPr>
      <w:r>
        <w:rPr>
          <w:sz w:val="22"/>
          <w:szCs w:val="22"/>
          <w:lang w:eastAsia="zh-CN"/>
        </w:rPr>
        <w:t>przeszkolenie zało</w:t>
      </w:r>
      <w:r w:rsidR="0081149C">
        <w:rPr>
          <w:sz w:val="22"/>
          <w:szCs w:val="22"/>
          <w:lang w:eastAsia="zh-CN"/>
        </w:rPr>
        <w:t>gi z obsługi,</w:t>
      </w:r>
    </w:p>
    <w:p w:rsidR="0081149C" w:rsidRPr="0081149C" w:rsidRDefault="0081149C" w:rsidP="00251441">
      <w:pPr>
        <w:numPr>
          <w:ilvl w:val="0"/>
          <w:numId w:val="3"/>
        </w:numPr>
        <w:tabs>
          <w:tab w:val="clear" w:pos="0"/>
          <w:tab w:val="num" w:pos="-7655"/>
          <w:tab w:val="num" w:pos="284"/>
        </w:tabs>
        <w:suppressAutoHyphens/>
        <w:ind w:left="0" w:firstLine="0"/>
        <w:jc w:val="both"/>
        <w:rPr>
          <w:sz w:val="22"/>
          <w:szCs w:val="22"/>
          <w:lang w:eastAsia="zh-CN"/>
        </w:rPr>
      </w:pPr>
      <w:r>
        <w:rPr>
          <w:sz w:val="22"/>
          <w:szCs w:val="22"/>
          <w:lang w:eastAsia="zh-CN"/>
        </w:rPr>
        <w:t xml:space="preserve">na </w:t>
      </w:r>
      <w:r w:rsidR="007E5AFD" w:rsidRPr="0081149C">
        <w:rPr>
          <w:sz w:val="22"/>
          <w:szCs w:val="22"/>
          <w:lang w:eastAsia="zh-CN"/>
        </w:rPr>
        <w:t>dostarczony przedmiot umowy wykonawca udzieli minimum, 24 mies</w:t>
      </w:r>
      <w:r w:rsidR="00BC347A" w:rsidRPr="0081149C">
        <w:rPr>
          <w:sz w:val="22"/>
          <w:szCs w:val="22"/>
          <w:lang w:eastAsia="zh-CN"/>
        </w:rPr>
        <w:t>ięcznej gwarancji.</w:t>
      </w:r>
      <w:r>
        <w:rPr>
          <w:sz w:val="22"/>
          <w:szCs w:val="22"/>
          <w:lang w:eastAsia="zh-CN"/>
        </w:rPr>
        <w:t xml:space="preserve"> </w:t>
      </w:r>
      <w:r w:rsidRPr="0081149C">
        <w:rPr>
          <w:b/>
          <w:sz w:val="22"/>
          <w:szCs w:val="22"/>
          <w:u w:val="single"/>
        </w:rPr>
        <w:t>Wykonawcy zobowiązani są podać w formularzu ofertowym termin gwarancji w miesiącach.</w:t>
      </w:r>
    </w:p>
    <w:p w:rsidR="007E5AFD" w:rsidRPr="00251441" w:rsidRDefault="00E10EAC" w:rsidP="00251441">
      <w:pPr>
        <w:pStyle w:val="Akapitzlist"/>
        <w:keepNext/>
        <w:numPr>
          <w:ilvl w:val="0"/>
          <w:numId w:val="43"/>
        </w:numPr>
        <w:tabs>
          <w:tab w:val="left" w:pos="284"/>
        </w:tabs>
        <w:suppressAutoHyphens/>
        <w:ind w:left="284" w:hanging="284"/>
        <w:jc w:val="both"/>
        <w:outlineLvl w:val="0"/>
        <w:rPr>
          <w:bCs/>
          <w:kern w:val="2"/>
          <w:sz w:val="22"/>
          <w:szCs w:val="22"/>
          <w:lang w:eastAsia="zh-CN"/>
        </w:rPr>
      </w:pPr>
      <w:r w:rsidRPr="00251441">
        <w:rPr>
          <w:sz w:val="22"/>
          <w:szCs w:val="22"/>
          <w:lang w:eastAsia="zh-CN"/>
        </w:rPr>
        <w:t>O</w:t>
      </w:r>
      <w:r w:rsidR="007E5AFD" w:rsidRPr="00251441">
        <w:rPr>
          <w:sz w:val="22"/>
          <w:szCs w:val="22"/>
          <w:lang w:eastAsia="zh-CN"/>
        </w:rPr>
        <w:t>kreślenie przedmiotu zamówienia zgodnie ze Wspólnym Słownikiem Zamówień (CPV):</w:t>
      </w:r>
      <w:r w:rsidR="00BC347A" w:rsidRPr="00251441">
        <w:rPr>
          <w:sz w:val="22"/>
          <w:szCs w:val="22"/>
          <w:lang w:eastAsia="zh-CN"/>
        </w:rPr>
        <w:t xml:space="preserve"> </w:t>
      </w:r>
      <w:r w:rsidR="007E5AFD" w:rsidRPr="00251441">
        <w:rPr>
          <w:b/>
          <w:bCs/>
          <w:kern w:val="2"/>
          <w:sz w:val="22"/>
          <w:szCs w:val="22"/>
          <w:lang w:val="x-none" w:eastAsia="zh-CN"/>
        </w:rPr>
        <w:t>44512600-8</w:t>
      </w:r>
      <w:r w:rsidR="007E5AFD" w:rsidRPr="00251441">
        <w:rPr>
          <w:b/>
          <w:bCs/>
          <w:kern w:val="2"/>
          <w:sz w:val="22"/>
          <w:szCs w:val="22"/>
          <w:lang w:eastAsia="zh-CN"/>
        </w:rPr>
        <w:tab/>
        <w:t>-</w:t>
      </w:r>
      <w:r w:rsidR="00BC347A" w:rsidRPr="00251441">
        <w:rPr>
          <w:b/>
          <w:bCs/>
          <w:kern w:val="2"/>
          <w:sz w:val="22"/>
          <w:szCs w:val="22"/>
          <w:lang w:eastAsia="zh-CN"/>
        </w:rPr>
        <w:t xml:space="preserve"> </w:t>
      </w:r>
      <w:r w:rsidR="007E5AFD" w:rsidRPr="00251441">
        <w:rPr>
          <w:bCs/>
          <w:kern w:val="2"/>
          <w:sz w:val="22"/>
          <w:szCs w:val="22"/>
          <w:lang w:val="x-none" w:eastAsia="zh-CN"/>
        </w:rPr>
        <w:t>Narzędzia do wykonywania robót drogowych</w:t>
      </w:r>
      <w:r w:rsidR="007E5AFD" w:rsidRPr="00251441">
        <w:rPr>
          <w:bCs/>
          <w:kern w:val="2"/>
          <w:sz w:val="22"/>
          <w:szCs w:val="22"/>
          <w:lang w:eastAsia="zh-CN"/>
        </w:rPr>
        <w:t>.</w:t>
      </w:r>
    </w:p>
    <w:p w:rsidR="007E5AFD" w:rsidRDefault="0081149C" w:rsidP="00251441">
      <w:pPr>
        <w:keepNext/>
        <w:tabs>
          <w:tab w:val="left" w:pos="284"/>
        </w:tabs>
        <w:suppressAutoHyphens/>
        <w:ind w:left="284" w:hanging="284"/>
        <w:contextualSpacing/>
        <w:jc w:val="both"/>
        <w:outlineLvl w:val="0"/>
        <w:rPr>
          <w:sz w:val="22"/>
          <w:szCs w:val="22"/>
          <w:lang w:eastAsia="zh-CN"/>
        </w:rPr>
      </w:pPr>
      <w:r>
        <w:rPr>
          <w:bCs/>
          <w:kern w:val="2"/>
          <w:sz w:val="22"/>
          <w:szCs w:val="22"/>
          <w:lang w:eastAsia="zh-CN"/>
        </w:rPr>
        <w:t>6</w:t>
      </w:r>
      <w:r w:rsidR="00E10EAC">
        <w:rPr>
          <w:bCs/>
          <w:kern w:val="2"/>
          <w:sz w:val="22"/>
          <w:szCs w:val="22"/>
          <w:lang w:eastAsia="zh-CN"/>
        </w:rPr>
        <w:t>)</w:t>
      </w:r>
      <w:r w:rsidR="00E10EAC">
        <w:rPr>
          <w:bCs/>
          <w:kern w:val="2"/>
          <w:sz w:val="22"/>
          <w:szCs w:val="22"/>
          <w:lang w:eastAsia="zh-CN"/>
        </w:rPr>
        <w:tab/>
        <w:t>Mie</w:t>
      </w:r>
      <w:r w:rsidR="007E5AFD" w:rsidRPr="00E10EAC">
        <w:rPr>
          <w:sz w:val="22"/>
          <w:szCs w:val="22"/>
          <w:lang w:eastAsia="zh-CN"/>
        </w:rPr>
        <w:t>jscem dostarczenia jest: Mazowieckiej Instytucji Gospodarki Budżetowej „Mazovia” przy ul. Kocjana 3 w Warszawie.</w:t>
      </w:r>
    </w:p>
    <w:p w:rsidR="007E5AFD" w:rsidRPr="00E10EAC" w:rsidRDefault="0081149C" w:rsidP="00251441">
      <w:pPr>
        <w:keepNext/>
        <w:tabs>
          <w:tab w:val="left" w:pos="284"/>
        </w:tabs>
        <w:suppressAutoHyphens/>
        <w:ind w:left="284" w:hanging="284"/>
        <w:contextualSpacing/>
        <w:jc w:val="both"/>
        <w:outlineLvl w:val="0"/>
        <w:rPr>
          <w:b/>
          <w:bCs/>
          <w:kern w:val="2"/>
          <w:sz w:val="22"/>
          <w:szCs w:val="22"/>
          <w:lang w:eastAsia="zh-CN"/>
        </w:rPr>
      </w:pPr>
      <w:r>
        <w:rPr>
          <w:sz w:val="22"/>
          <w:szCs w:val="22"/>
          <w:lang w:eastAsia="zh-CN"/>
        </w:rPr>
        <w:t>7</w:t>
      </w:r>
      <w:r w:rsidR="00E10EAC">
        <w:rPr>
          <w:sz w:val="22"/>
          <w:szCs w:val="22"/>
          <w:lang w:eastAsia="zh-CN"/>
        </w:rPr>
        <w:t>)</w:t>
      </w:r>
      <w:r w:rsidR="00E10EAC">
        <w:rPr>
          <w:sz w:val="22"/>
          <w:szCs w:val="22"/>
          <w:lang w:eastAsia="zh-CN"/>
        </w:rPr>
        <w:tab/>
        <w:t>Sz</w:t>
      </w:r>
      <w:r w:rsidR="007E5AFD" w:rsidRPr="00E10EAC">
        <w:rPr>
          <w:sz w:val="22"/>
          <w:szCs w:val="22"/>
        </w:rPr>
        <w:t xml:space="preserve">czegółowy formularz cenowy przedmiotu zamówienia stanowi </w:t>
      </w:r>
      <w:r w:rsidR="007E5AFD" w:rsidRPr="00E10EAC">
        <w:rPr>
          <w:b/>
          <w:i/>
          <w:sz w:val="22"/>
          <w:szCs w:val="22"/>
        </w:rPr>
        <w:t>Załącznik Nr 2</w:t>
      </w:r>
      <w:r w:rsidR="007E5AFD" w:rsidRPr="00E10EAC">
        <w:rPr>
          <w:sz w:val="22"/>
          <w:szCs w:val="22"/>
        </w:rPr>
        <w:t xml:space="preserve"> do opisu przedmiotu zamówienia.</w:t>
      </w:r>
    </w:p>
    <w:p w:rsidR="007E5AFD" w:rsidRDefault="007E5AFD" w:rsidP="007E5AFD">
      <w:pPr>
        <w:jc w:val="both"/>
        <w:rPr>
          <w:sz w:val="22"/>
          <w:szCs w:val="22"/>
          <w:lang w:eastAsia="zh-CN"/>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II: Dostawa kompletnej przecinarki wózkowej nawierzchni do cięcia asfaltu, betonu i bruku do cięcia nawierzchni asfaltu, betonu i bruku – 1 </w:t>
      </w:r>
      <w:proofErr w:type="spellStart"/>
      <w:r>
        <w:rPr>
          <w:b/>
          <w:i/>
          <w:sz w:val="22"/>
          <w:szCs w:val="22"/>
          <w:u w:val="single"/>
          <w:lang w:eastAsia="zh-CN"/>
        </w:rPr>
        <w:t>kpl</w:t>
      </w:r>
      <w:proofErr w:type="spellEnd"/>
      <w:r>
        <w:rPr>
          <w:b/>
          <w:i/>
          <w:sz w:val="22"/>
          <w:szCs w:val="22"/>
          <w:u w:val="single"/>
          <w:lang w:eastAsia="zh-CN"/>
        </w:rPr>
        <w:t>.</w:t>
      </w:r>
    </w:p>
    <w:p w:rsidR="007E5AFD" w:rsidRPr="00E10EAC" w:rsidRDefault="007E5AFD" w:rsidP="00251441">
      <w:pPr>
        <w:pStyle w:val="Akapitzlist"/>
        <w:numPr>
          <w:ilvl w:val="0"/>
          <w:numId w:val="6"/>
        </w:numPr>
        <w:tabs>
          <w:tab w:val="left" w:pos="284"/>
        </w:tabs>
        <w:suppressAutoHyphens/>
        <w:ind w:left="284" w:hanging="284"/>
        <w:jc w:val="both"/>
        <w:rPr>
          <w:sz w:val="22"/>
          <w:szCs w:val="22"/>
          <w:lang w:eastAsia="zh-CN"/>
        </w:rPr>
      </w:pPr>
      <w:r w:rsidRPr="00E10EAC">
        <w:rPr>
          <w:sz w:val="22"/>
          <w:szCs w:val="22"/>
          <w:lang w:eastAsia="zh-CN"/>
        </w:rPr>
        <w:t xml:space="preserve">Przedmiotem zamówienia jest dostawa </w:t>
      </w:r>
      <w:r w:rsidRPr="00E10EAC">
        <w:rPr>
          <w:rFonts w:eastAsia="Lucida Sans Unicode"/>
          <w:sz w:val="22"/>
          <w:szCs w:val="22"/>
          <w:lang w:eastAsia="zh-CN"/>
        </w:rPr>
        <w:t xml:space="preserve">kompletnej </w:t>
      </w:r>
      <w:r w:rsidRPr="00E10EAC">
        <w:rPr>
          <w:sz w:val="22"/>
          <w:szCs w:val="22"/>
          <w:lang w:eastAsia="zh-CN"/>
        </w:rPr>
        <w:t xml:space="preserve">przecinarki wózkowej nawierzchni do cięcia asfaltu, betonu i bruku, 1 </w:t>
      </w:r>
      <w:proofErr w:type="spellStart"/>
      <w:r w:rsidRPr="00E10EAC">
        <w:rPr>
          <w:sz w:val="22"/>
          <w:szCs w:val="22"/>
          <w:lang w:eastAsia="zh-CN"/>
        </w:rPr>
        <w:t>kpl</w:t>
      </w:r>
      <w:proofErr w:type="spellEnd"/>
      <w:r w:rsidRPr="00E10EAC">
        <w:rPr>
          <w:sz w:val="22"/>
          <w:szCs w:val="22"/>
          <w:lang w:eastAsia="zh-CN"/>
        </w:rPr>
        <w:t>. np.</w:t>
      </w:r>
      <w:r>
        <w:t xml:space="preserve"> </w:t>
      </w:r>
      <w:r w:rsidRPr="00E10EAC">
        <w:rPr>
          <w:b/>
          <w:sz w:val="22"/>
          <w:szCs w:val="22"/>
          <w:lang w:eastAsia="zh-CN"/>
        </w:rPr>
        <w:t>Przecinarka SHARKY 400</w:t>
      </w:r>
    </w:p>
    <w:p w:rsidR="007E5AFD" w:rsidRDefault="007E5AFD" w:rsidP="00251441">
      <w:pPr>
        <w:numPr>
          <w:ilvl w:val="0"/>
          <w:numId w:val="6"/>
        </w:numPr>
        <w:tabs>
          <w:tab w:val="left" w:pos="284"/>
        </w:tabs>
        <w:suppressAutoHyphens/>
        <w:ind w:left="284" w:hanging="284"/>
        <w:jc w:val="both"/>
        <w:rPr>
          <w:sz w:val="22"/>
          <w:szCs w:val="22"/>
          <w:lang w:eastAsia="zh-CN"/>
        </w:rPr>
      </w:pPr>
      <w:r>
        <w:rPr>
          <w:sz w:val="22"/>
          <w:szCs w:val="22"/>
          <w:lang w:eastAsia="zh-CN"/>
        </w:rPr>
        <w:t>Przecinarka nawierzchni do cięcia asfaltu, betonu i bruku służąca do cięcia nawierzchni, drobnych prac wykończeniowych i naprawczych, remontów dróg w celu późniejszego usunięcia fragmentu masy lub w celu wykonania dylatacji. Przecinarka musi posiadać znak CE.</w:t>
      </w:r>
    </w:p>
    <w:p w:rsidR="007E5AFD" w:rsidRDefault="007E5AFD" w:rsidP="00251441">
      <w:pPr>
        <w:suppressAutoHyphens/>
        <w:ind w:left="284" w:hanging="284"/>
        <w:jc w:val="both"/>
        <w:rPr>
          <w:b/>
          <w:sz w:val="22"/>
          <w:szCs w:val="22"/>
          <w:lang w:eastAsia="zh-CN"/>
        </w:rPr>
      </w:pPr>
      <w:r>
        <w:rPr>
          <w:b/>
          <w:sz w:val="22"/>
          <w:szCs w:val="22"/>
          <w:lang w:eastAsia="zh-CN"/>
        </w:rPr>
        <w:t>3</w:t>
      </w:r>
      <w:r w:rsidR="00E10EAC">
        <w:rPr>
          <w:b/>
          <w:sz w:val="22"/>
          <w:szCs w:val="22"/>
          <w:lang w:eastAsia="zh-CN"/>
        </w:rPr>
        <w:t>)</w:t>
      </w:r>
      <w:r w:rsidR="00E10EAC">
        <w:rPr>
          <w:b/>
          <w:sz w:val="22"/>
          <w:szCs w:val="22"/>
          <w:lang w:eastAsia="zh-CN"/>
        </w:rPr>
        <w:tab/>
      </w:r>
      <w:r>
        <w:rPr>
          <w:b/>
          <w:sz w:val="22"/>
          <w:szCs w:val="22"/>
          <w:lang w:eastAsia="zh-CN"/>
        </w:rPr>
        <w:t>Wymagane parametry techniczne i ukompletowanie:</w:t>
      </w:r>
    </w:p>
    <w:p w:rsidR="007E5AFD" w:rsidRDefault="007E5AFD" w:rsidP="00251441">
      <w:pPr>
        <w:suppressAutoHyphens/>
        <w:ind w:left="284" w:hanging="284"/>
        <w:jc w:val="both"/>
        <w:rPr>
          <w:sz w:val="22"/>
          <w:szCs w:val="22"/>
          <w:lang w:eastAsia="zh-CN"/>
        </w:rPr>
      </w:pPr>
      <w:r>
        <w:rPr>
          <w:sz w:val="22"/>
          <w:szCs w:val="22"/>
          <w:lang w:eastAsia="zh-CN"/>
        </w:rPr>
        <w:t>- typ: przecinarka wózkowa do nawierzchni twardych,</w:t>
      </w:r>
    </w:p>
    <w:p w:rsidR="007E5AFD" w:rsidRDefault="007E5AFD" w:rsidP="00251441">
      <w:pPr>
        <w:suppressAutoHyphens/>
        <w:ind w:left="284" w:hanging="284"/>
        <w:jc w:val="both"/>
        <w:rPr>
          <w:sz w:val="22"/>
          <w:szCs w:val="22"/>
          <w:lang w:eastAsia="zh-CN"/>
        </w:rPr>
      </w:pPr>
      <w:r>
        <w:rPr>
          <w:sz w:val="22"/>
          <w:szCs w:val="22"/>
          <w:lang w:eastAsia="zh-CN"/>
        </w:rPr>
        <w:t>- rodzaj silnika: czterosuwowy, górnozaworowy OHV, chłodzony powietrzem, poziomy wał</w:t>
      </w:r>
    </w:p>
    <w:p w:rsidR="007E5AFD" w:rsidRDefault="007E5AFD" w:rsidP="00251441">
      <w:pPr>
        <w:suppressAutoHyphens/>
        <w:ind w:left="284" w:hanging="284"/>
        <w:jc w:val="both"/>
        <w:rPr>
          <w:sz w:val="22"/>
          <w:szCs w:val="22"/>
        </w:rPr>
      </w:pPr>
      <w:r>
        <w:rPr>
          <w:sz w:val="22"/>
          <w:szCs w:val="22"/>
        </w:rPr>
        <w:t xml:space="preserve">- rodzaj paliwa: benzyna bezołowiowa </w:t>
      </w:r>
      <w:r>
        <w:rPr>
          <w:bCs/>
          <w:sz w:val="22"/>
          <w:szCs w:val="22"/>
          <w:lang w:eastAsia="zh-CN"/>
        </w:rPr>
        <w:t>95,</w:t>
      </w:r>
    </w:p>
    <w:p w:rsidR="007E5AFD" w:rsidRDefault="007E5AFD" w:rsidP="00251441">
      <w:pPr>
        <w:suppressAutoHyphens/>
        <w:ind w:left="284" w:hanging="284"/>
        <w:jc w:val="both"/>
        <w:rPr>
          <w:sz w:val="22"/>
          <w:szCs w:val="22"/>
        </w:rPr>
      </w:pPr>
      <w:r>
        <w:rPr>
          <w:sz w:val="22"/>
          <w:szCs w:val="22"/>
          <w:lang w:eastAsia="zh-CN"/>
        </w:rPr>
        <w:t>- m</w:t>
      </w:r>
      <w:r>
        <w:rPr>
          <w:sz w:val="22"/>
          <w:szCs w:val="22"/>
        </w:rPr>
        <w:t>aksymalna głębokość cięcia: 130-170 mm.,</w:t>
      </w:r>
    </w:p>
    <w:p w:rsidR="007E5AFD" w:rsidRDefault="007E5AFD" w:rsidP="00251441">
      <w:pPr>
        <w:suppressAutoHyphens/>
        <w:ind w:left="284" w:hanging="284"/>
        <w:jc w:val="both"/>
        <w:rPr>
          <w:sz w:val="22"/>
          <w:szCs w:val="22"/>
        </w:rPr>
      </w:pPr>
      <w:r>
        <w:rPr>
          <w:sz w:val="22"/>
          <w:szCs w:val="22"/>
        </w:rPr>
        <w:t xml:space="preserve">- </w:t>
      </w:r>
      <w:r>
        <w:rPr>
          <w:sz w:val="22"/>
          <w:szCs w:val="22"/>
          <w:lang w:eastAsia="zh-CN"/>
        </w:rPr>
        <w:t>wskaźnik głębokości cięcia,</w:t>
      </w:r>
    </w:p>
    <w:p w:rsidR="007E5AFD" w:rsidRDefault="007E5AFD" w:rsidP="00251441">
      <w:pPr>
        <w:suppressAutoHyphens/>
        <w:ind w:left="284" w:hanging="284"/>
        <w:jc w:val="both"/>
        <w:rPr>
          <w:sz w:val="22"/>
          <w:szCs w:val="22"/>
        </w:rPr>
      </w:pPr>
      <w:r>
        <w:rPr>
          <w:sz w:val="22"/>
          <w:szCs w:val="22"/>
        </w:rPr>
        <w:t>- rozmiary ostrza: 300-500 mm.,</w:t>
      </w:r>
    </w:p>
    <w:p w:rsidR="007E5AFD" w:rsidRDefault="007E5AFD" w:rsidP="00251441">
      <w:pPr>
        <w:suppressAutoHyphens/>
        <w:ind w:left="284" w:hanging="284"/>
        <w:jc w:val="both"/>
        <w:rPr>
          <w:sz w:val="22"/>
          <w:szCs w:val="22"/>
          <w:lang w:eastAsia="zh-CN"/>
        </w:rPr>
      </w:pPr>
      <w:r>
        <w:rPr>
          <w:sz w:val="22"/>
          <w:szCs w:val="22"/>
        </w:rPr>
        <w:t>- regulacja głębokości cięcia: bezstopniowa – korbą,</w:t>
      </w:r>
    </w:p>
    <w:p w:rsidR="007E5AFD" w:rsidRDefault="007E5AFD" w:rsidP="00251441">
      <w:pPr>
        <w:suppressAutoHyphens/>
        <w:ind w:left="284" w:hanging="284"/>
        <w:jc w:val="both"/>
        <w:rPr>
          <w:sz w:val="22"/>
          <w:szCs w:val="22"/>
          <w:lang w:eastAsia="zh-CN"/>
        </w:rPr>
      </w:pPr>
      <w:r>
        <w:rPr>
          <w:sz w:val="22"/>
          <w:szCs w:val="22"/>
          <w:lang w:eastAsia="zh-CN"/>
        </w:rPr>
        <w:t xml:space="preserve">- maksymalne obroty ostrza:   2800-3600 </w:t>
      </w:r>
      <w:proofErr w:type="spellStart"/>
      <w:r>
        <w:rPr>
          <w:sz w:val="22"/>
          <w:szCs w:val="22"/>
          <w:lang w:eastAsia="zh-CN"/>
        </w:rPr>
        <w:t>obr</w:t>
      </w:r>
      <w:proofErr w:type="spellEnd"/>
      <w:r>
        <w:rPr>
          <w:sz w:val="22"/>
          <w:szCs w:val="22"/>
          <w:lang w:eastAsia="zh-CN"/>
        </w:rPr>
        <w:t>/min.</w:t>
      </w:r>
    </w:p>
    <w:p w:rsidR="007E5AFD" w:rsidRDefault="007E5AFD" w:rsidP="00251441">
      <w:pPr>
        <w:ind w:left="284" w:hanging="284"/>
        <w:jc w:val="both"/>
        <w:rPr>
          <w:sz w:val="22"/>
          <w:szCs w:val="22"/>
        </w:rPr>
      </w:pPr>
      <w:r>
        <w:rPr>
          <w:sz w:val="22"/>
          <w:szCs w:val="22"/>
        </w:rPr>
        <w:t>- przemieszczanie: ręczne,</w:t>
      </w:r>
    </w:p>
    <w:p w:rsidR="007E5AFD" w:rsidRDefault="007E5AFD" w:rsidP="00251441">
      <w:pPr>
        <w:ind w:left="284" w:hanging="284"/>
        <w:jc w:val="both"/>
        <w:rPr>
          <w:sz w:val="22"/>
          <w:szCs w:val="22"/>
        </w:rPr>
      </w:pPr>
      <w:r>
        <w:rPr>
          <w:sz w:val="22"/>
          <w:szCs w:val="22"/>
          <w:lang w:eastAsia="zh-CN"/>
        </w:rPr>
        <w:t>- p</w:t>
      </w:r>
      <w:r>
        <w:rPr>
          <w:sz w:val="22"/>
          <w:szCs w:val="22"/>
        </w:rPr>
        <w:t>ojemność zbiornika na wodę od 30 do 45L,</w:t>
      </w:r>
    </w:p>
    <w:p w:rsidR="007E5AFD" w:rsidRDefault="007E5AFD" w:rsidP="00251441">
      <w:pPr>
        <w:ind w:left="284" w:hanging="284"/>
        <w:jc w:val="both"/>
        <w:rPr>
          <w:sz w:val="22"/>
          <w:szCs w:val="22"/>
          <w:lang w:eastAsia="zh-CN"/>
        </w:rPr>
      </w:pPr>
      <w:r>
        <w:rPr>
          <w:sz w:val="22"/>
          <w:szCs w:val="22"/>
        </w:rPr>
        <w:t>- pojemość skokowa silnika: dla PB 250-350</w:t>
      </w:r>
      <w:r>
        <w:rPr>
          <w:sz w:val="22"/>
          <w:szCs w:val="22"/>
          <w:lang w:eastAsia="zh-CN"/>
        </w:rPr>
        <w:t xml:space="preserve"> cm3, </w:t>
      </w:r>
    </w:p>
    <w:p w:rsidR="007E5AFD" w:rsidRDefault="007E5AFD" w:rsidP="00251441">
      <w:pPr>
        <w:ind w:left="284" w:hanging="284"/>
        <w:jc w:val="both"/>
        <w:rPr>
          <w:sz w:val="22"/>
          <w:szCs w:val="22"/>
          <w:lang w:eastAsia="zh-CN"/>
        </w:rPr>
      </w:pPr>
      <w:r>
        <w:rPr>
          <w:sz w:val="22"/>
          <w:szCs w:val="22"/>
          <w:lang w:eastAsia="zh-CN"/>
        </w:rPr>
        <w:t>- pojemność zbiornika paliwa:  5,0- 6,5 l,</w:t>
      </w:r>
    </w:p>
    <w:p w:rsidR="007E5AFD" w:rsidRDefault="007E5AFD" w:rsidP="00251441">
      <w:pPr>
        <w:suppressAutoHyphens/>
        <w:ind w:left="284" w:hanging="284"/>
        <w:jc w:val="both"/>
        <w:rPr>
          <w:sz w:val="22"/>
          <w:szCs w:val="22"/>
          <w:lang w:eastAsia="zh-CN"/>
        </w:rPr>
      </w:pPr>
      <w:r>
        <w:rPr>
          <w:sz w:val="22"/>
          <w:szCs w:val="22"/>
          <w:lang w:eastAsia="zh-CN"/>
        </w:rPr>
        <w:t>- moc max:  5,0-11,0 KM</w:t>
      </w:r>
    </w:p>
    <w:p w:rsidR="007E5AFD" w:rsidRDefault="007E5AFD" w:rsidP="00251441">
      <w:pPr>
        <w:ind w:left="284" w:hanging="284"/>
        <w:jc w:val="both"/>
        <w:rPr>
          <w:sz w:val="22"/>
          <w:szCs w:val="22"/>
          <w:lang w:eastAsia="zh-CN"/>
        </w:rPr>
      </w:pPr>
      <w:r>
        <w:rPr>
          <w:sz w:val="22"/>
          <w:szCs w:val="22"/>
          <w:lang w:eastAsia="zh-CN"/>
        </w:rPr>
        <w:lastRenderedPageBreak/>
        <w:t>- waga urządzenia:   80-145 kg.,</w:t>
      </w:r>
    </w:p>
    <w:p w:rsidR="007E5AFD" w:rsidRDefault="007E5AFD" w:rsidP="00251441">
      <w:pPr>
        <w:suppressAutoHyphens/>
        <w:ind w:left="284" w:hanging="284"/>
        <w:jc w:val="both"/>
        <w:rPr>
          <w:sz w:val="22"/>
          <w:szCs w:val="22"/>
        </w:rPr>
      </w:pPr>
      <w:r>
        <w:rPr>
          <w:sz w:val="22"/>
          <w:szCs w:val="22"/>
        </w:rPr>
        <w:t>-  instrukcja obsługi w języku polskim,</w:t>
      </w:r>
    </w:p>
    <w:p w:rsidR="007E5AFD" w:rsidRDefault="007E5AFD" w:rsidP="00251441">
      <w:pPr>
        <w:suppressAutoHyphens/>
        <w:ind w:left="284" w:hanging="284"/>
        <w:jc w:val="both"/>
        <w:rPr>
          <w:sz w:val="22"/>
          <w:szCs w:val="22"/>
        </w:rPr>
      </w:pPr>
      <w:r>
        <w:rPr>
          <w:sz w:val="22"/>
          <w:szCs w:val="22"/>
        </w:rPr>
        <w:t>-  gwarancja: minimum 24 miesiące,</w:t>
      </w:r>
    </w:p>
    <w:p w:rsidR="007E5AFD" w:rsidRDefault="007E5AFD" w:rsidP="00251441">
      <w:pPr>
        <w:suppressAutoHyphens/>
        <w:ind w:left="284" w:hanging="284"/>
        <w:jc w:val="both"/>
        <w:rPr>
          <w:sz w:val="22"/>
          <w:szCs w:val="22"/>
        </w:rPr>
      </w:pPr>
      <w:r>
        <w:rPr>
          <w:sz w:val="22"/>
          <w:szCs w:val="22"/>
        </w:rPr>
        <w:t>-  oryginalne opakowanie,</w:t>
      </w:r>
    </w:p>
    <w:p w:rsidR="007E5AFD" w:rsidRDefault="007E5AFD" w:rsidP="00251441">
      <w:pPr>
        <w:suppressAutoHyphens/>
        <w:ind w:left="284" w:hanging="284"/>
        <w:jc w:val="both"/>
        <w:rPr>
          <w:sz w:val="22"/>
          <w:szCs w:val="22"/>
          <w:lang w:eastAsia="zh-CN"/>
        </w:rPr>
      </w:pPr>
      <w:r>
        <w:rPr>
          <w:sz w:val="22"/>
          <w:szCs w:val="22"/>
          <w:lang w:eastAsia="zh-CN"/>
        </w:rPr>
        <w:t>-  posiadanie znaku CE,</w:t>
      </w:r>
    </w:p>
    <w:p w:rsidR="007E5AFD" w:rsidRDefault="007E5AFD" w:rsidP="00251441">
      <w:pPr>
        <w:tabs>
          <w:tab w:val="left" w:pos="-7655"/>
        </w:tabs>
        <w:suppressAutoHyphens/>
        <w:ind w:left="284" w:hanging="284"/>
        <w:jc w:val="both"/>
        <w:rPr>
          <w:sz w:val="22"/>
          <w:szCs w:val="22"/>
          <w:lang w:eastAsia="zh-CN"/>
        </w:rPr>
      </w:pPr>
      <w:r>
        <w:rPr>
          <w:sz w:val="22"/>
          <w:szCs w:val="22"/>
          <w:lang w:eastAsia="zh-CN"/>
        </w:rPr>
        <w:t>4</w:t>
      </w:r>
      <w:r w:rsidR="00E10EAC">
        <w:rPr>
          <w:sz w:val="22"/>
          <w:szCs w:val="22"/>
          <w:lang w:eastAsia="zh-CN"/>
        </w:rPr>
        <w:t>)</w:t>
      </w:r>
      <w:r w:rsidR="00E10EAC">
        <w:rPr>
          <w:sz w:val="22"/>
          <w:szCs w:val="22"/>
          <w:lang w:eastAsia="zh-CN"/>
        </w:rPr>
        <w:tab/>
      </w:r>
      <w:r>
        <w:rPr>
          <w:sz w:val="22"/>
          <w:szCs w:val="22"/>
          <w:lang w:eastAsia="zh-CN"/>
        </w:rPr>
        <w:t>W zakres dostawy wchodzi:</w:t>
      </w:r>
    </w:p>
    <w:p w:rsidR="007E5AFD" w:rsidRPr="00E10EAC" w:rsidRDefault="007E5AFD" w:rsidP="00251441">
      <w:pPr>
        <w:pStyle w:val="Akapitzlist"/>
        <w:numPr>
          <w:ilvl w:val="0"/>
          <w:numId w:val="7"/>
        </w:numPr>
        <w:tabs>
          <w:tab w:val="clear" w:pos="720"/>
          <w:tab w:val="num" w:pos="851"/>
        </w:tabs>
        <w:suppressAutoHyphens/>
        <w:ind w:left="284" w:hanging="284"/>
        <w:jc w:val="both"/>
        <w:rPr>
          <w:sz w:val="22"/>
          <w:szCs w:val="22"/>
          <w:lang w:eastAsia="zh-CN"/>
        </w:rPr>
      </w:pPr>
      <w:r w:rsidRPr="00E10EAC">
        <w:rPr>
          <w:sz w:val="22"/>
          <w:szCs w:val="22"/>
          <w:lang w:eastAsia="zh-CN"/>
        </w:rPr>
        <w:t>transport do miejsca wskazanego przez Zamawiającego,</w:t>
      </w:r>
    </w:p>
    <w:p w:rsidR="007E5AFD" w:rsidRDefault="007E5AFD" w:rsidP="00251441">
      <w:pPr>
        <w:numPr>
          <w:ilvl w:val="0"/>
          <w:numId w:val="7"/>
        </w:numPr>
        <w:tabs>
          <w:tab w:val="clear" w:pos="720"/>
          <w:tab w:val="num" w:pos="-7655"/>
          <w:tab w:val="num" w:pos="851"/>
        </w:tabs>
        <w:suppressAutoHyphens/>
        <w:ind w:left="284" w:hanging="284"/>
        <w:jc w:val="both"/>
        <w:rPr>
          <w:sz w:val="22"/>
          <w:szCs w:val="22"/>
          <w:lang w:eastAsia="zh-CN"/>
        </w:rPr>
      </w:pPr>
      <w:r>
        <w:rPr>
          <w:sz w:val="22"/>
          <w:szCs w:val="22"/>
          <w:lang w:eastAsia="zh-CN"/>
        </w:rPr>
        <w:t>montaż urządzenia kompletnego,</w:t>
      </w:r>
    </w:p>
    <w:p w:rsidR="007E5AFD" w:rsidRDefault="007E5AFD" w:rsidP="00251441">
      <w:pPr>
        <w:numPr>
          <w:ilvl w:val="0"/>
          <w:numId w:val="7"/>
        </w:numPr>
        <w:tabs>
          <w:tab w:val="clear" w:pos="720"/>
          <w:tab w:val="num" w:pos="-7655"/>
          <w:tab w:val="num" w:pos="851"/>
        </w:tabs>
        <w:suppressAutoHyphens/>
        <w:ind w:left="284" w:hanging="284"/>
        <w:jc w:val="both"/>
        <w:rPr>
          <w:sz w:val="22"/>
          <w:szCs w:val="22"/>
          <w:lang w:eastAsia="zh-CN"/>
        </w:rPr>
      </w:pPr>
      <w:r>
        <w:rPr>
          <w:sz w:val="22"/>
          <w:szCs w:val="22"/>
          <w:lang w:eastAsia="zh-CN"/>
        </w:rPr>
        <w:t>uruchomienie urządzenia,</w:t>
      </w:r>
    </w:p>
    <w:p w:rsidR="007E5AFD" w:rsidRDefault="007E5AFD" w:rsidP="00251441">
      <w:pPr>
        <w:numPr>
          <w:ilvl w:val="0"/>
          <w:numId w:val="7"/>
        </w:numPr>
        <w:tabs>
          <w:tab w:val="clear" w:pos="720"/>
          <w:tab w:val="num" w:pos="-7655"/>
          <w:tab w:val="num" w:pos="851"/>
        </w:tabs>
        <w:suppressAutoHyphens/>
        <w:ind w:left="284" w:hanging="284"/>
        <w:jc w:val="both"/>
        <w:rPr>
          <w:sz w:val="22"/>
          <w:szCs w:val="22"/>
          <w:lang w:eastAsia="zh-CN"/>
        </w:rPr>
      </w:pPr>
      <w:r>
        <w:rPr>
          <w:sz w:val="22"/>
          <w:szCs w:val="22"/>
          <w:lang w:eastAsia="zh-CN"/>
        </w:rPr>
        <w:t>przeszkolenie załogi z obsługi.</w:t>
      </w:r>
    </w:p>
    <w:p w:rsidR="00BB7E89" w:rsidRPr="00BB7E89" w:rsidRDefault="007E5AFD" w:rsidP="00251441">
      <w:pPr>
        <w:numPr>
          <w:ilvl w:val="0"/>
          <w:numId w:val="7"/>
        </w:numPr>
        <w:tabs>
          <w:tab w:val="clear" w:pos="720"/>
          <w:tab w:val="num" w:pos="-7655"/>
          <w:tab w:val="num" w:pos="851"/>
        </w:tabs>
        <w:suppressAutoHyphens/>
        <w:ind w:left="284" w:hanging="284"/>
        <w:jc w:val="both"/>
        <w:rPr>
          <w:sz w:val="22"/>
          <w:szCs w:val="22"/>
          <w:lang w:eastAsia="zh-CN"/>
        </w:rPr>
      </w:pPr>
      <w:r>
        <w:rPr>
          <w:sz w:val="22"/>
          <w:szCs w:val="22"/>
          <w:lang w:eastAsia="zh-CN"/>
        </w:rPr>
        <w:t>Na dostarczony przedmiot umowy wykonawca udzieli minimum 24 miesięcznej gwarancji.</w:t>
      </w:r>
      <w:r w:rsidR="00BB7E89">
        <w:rPr>
          <w:sz w:val="22"/>
          <w:szCs w:val="22"/>
          <w:lang w:eastAsia="zh-CN"/>
        </w:rPr>
        <w:t xml:space="preserve"> </w:t>
      </w:r>
      <w:r w:rsidR="00BB7E89" w:rsidRPr="00BB7E89">
        <w:rPr>
          <w:b/>
          <w:sz w:val="22"/>
          <w:szCs w:val="22"/>
          <w:u w:val="single"/>
        </w:rPr>
        <w:t>Wykonawcy zobowiązani są podać w formularzu ofertowym termin gwarancji w miesiącach.</w:t>
      </w:r>
    </w:p>
    <w:p w:rsidR="007E5AFD" w:rsidRDefault="007E5AFD" w:rsidP="00251441">
      <w:pPr>
        <w:tabs>
          <w:tab w:val="num" w:pos="284"/>
        </w:tabs>
        <w:ind w:left="567" w:hanging="567"/>
        <w:jc w:val="both"/>
        <w:rPr>
          <w:sz w:val="22"/>
          <w:szCs w:val="22"/>
          <w:lang w:eastAsia="zh-CN"/>
        </w:rPr>
      </w:pPr>
      <w:r>
        <w:rPr>
          <w:sz w:val="22"/>
          <w:szCs w:val="22"/>
          <w:lang w:eastAsia="zh-CN"/>
        </w:rPr>
        <w:t>5</w:t>
      </w:r>
      <w:r w:rsidR="00E10EAC">
        <w:rPr>
          <w:sz w:val="22"/>
          <w:szCs w:val="22"/>
          <w:lang w:eastAsia="zh-CN"/>
        </w:rPr>
        <w:t>)</w:t>
      </w:r>
      <w:r w:rsidR="00E10EAC">
        <w:rPr>
          <w:sz w:val="22"/>
          <w:szCs w:val="22"/>
          <w:lang w:eastAsia="zh-CN"/>
        </w:rPr>
        <w:tab/>
      </w:r>
      <w:r>
        <w:rPr>
          <w:sz w:val="22"/>
          <w:szCs w:val="22"/>
          <w:lang w:eastAsia="zh-CN"/>
        </w:rPr>
        <w:t>Określenie przedmiotu zamówienia zgodnie ze Wspólnym Słownikiem Zamówień (CPV):</w:t>
      </w:r>
    </w:p>
    <w:p w:rsidR="007E5AFD" w:rsidRDefault="007E5AFD" w:rsidP="00251441">
      <w:pPr>
        <w:keepNext/>
        <w:suppressAutoHyphens/>
        <w:ind w:firstLine="284"/>
        <w:jc w:val="both"/>
        <w:outlineLvl w:val="0"/>
        <w:rPr>
          <w:b/>
          <w:bCs/>
          <w:kern w:val="2"/>
          <w:sz w:val="22"/>
          <w:szCs w:val="22"/>
          <w:lang w:val="x-none" w:eastAsia="zh-CN"/>
        </w:rPr>
      </w:pPr>
      <w:r>
        <w:rPr>
          <w:b/>
          <w:bCs/>
          <w:kern w:val="2"/>
          <w:sz w:val="22"/>
          <w:szCs w:val="22"/>
          <w:lang w:val="x-none" w:eastAsia="zh-CN"/>
        </w:rPr>
        <w:t>44512600-8</w:t>
      </w:r>
      <w:r>
        <w:rPr>
          <w:b/>
          <w:bCs/>
          <w:kern w:val="2"/>
          <w:sz w:val="22"/>
          <w:szCs w:val="22"/>
          <w:lang w:eastAsia="zh-CN"/>
        </w:rPr>
        <w:t xml:space="preserve"> - </w:t>
      </w:r>
      <w:r>
        <w:rPr>
          <w:bCs/>
          <w:kern w:val="2"/>
          <w:sz w:val="22"/>
          <w:szCs w:val="22"/>
          <w:lang w:val="x-none" w:eastAsia="zh-CN"/>
        </w:rPr>
        <w:t>Narzędzia do wykonywania robót drogowych</w:t>
      </w:r>
      <w:r>
        <w:rPr>
          <w:bCs/>
          <w:kern w:val="2"/>
          <w:sz w:val="22"/>
          <w:szCs w:val="22"/>
          <w:lang w:eastAsia="zh-CN"/>
        </w:rPr>
        <w:t>.</w:t>
      </w:r>
    </w:p>
    <w:p w:rsidR="007E5AFD" w:rsidRPr="00E10EAC" w:rsidRDefault="00E10EAC" w:rsidP="00251441">
      <w:pPr>
        <w:tabs>
          <w:tab w:val="left" w:pos="284"/>
        </w:tabs>
        <w:ind w:left="284" w:hanging="284"/>
        <w:jc w:val="both"/>
        <w:rPr>
          <w:sz w:val="22"/>
          <w:szCs w:val="22"/>
          <w:lang w:eastAsia="zh-CN"/>
        </w:rPr>
      </w:pPr>
      <w:r>
        <w:rPr>
          <w:sz w:val="22"/>
          <w:szCs w:val="22"/>
          <w:lang w:eastAsia="zh-CN"/>
        </w:rPr>
        <w:t>6)</w:t>
      </w:r>
      <w:r>
        <w:rPr>
          <w:sz w:val="22"/>
          <w:szCs w:val="22"/>
          <w:lang w:eastAsia="zh-CN"/>
        </w:rPr>
        <w:tab/>
      </w:r>
      <w:r w:rsidR="007E5AFD" w:rsidRPr="00E10EAC">
        <w:rPr>
          <w:sz w:val="22"/>
          <w:szCs w:val="22"/>
          <w:lang w:eastAsia="zh-CN"/>
        </w:rPr>
        <w:t>Miejscem dostarczenia jest: Mazowieckiej Instytucji Gospodarki Budżetowej „Mazovia” przy ul. Kocjana 3 w Warszawie.</w:t>
      </w:r>
    </w:p>
    <w:p w:rsidR="007E5AFD" w:rsidRPr="00E10EAC" w:rsidRDefault="007E5AFD" w:rsidP="00251441">
      <w:pPr>
        <w:pStyle w:val="Akapitzlist"/>
        <w:numPr>
          <w:ilvl w:val="0"/>
          <w:numId w:val="43"/>
        </w:numPr>
        <w:tabs>
          <w:tab w:val="left" w:pos="284"/>
        </w:tabs>
        <w:ind w:left="284" w:hanging="284"/>
        <w:jc w:val="both"/>
        <w:rPr>
          <w:sz w:val="22"/>
          <w:szCs w:val="22"/>
          <w:lang w:eastAsia="zh-CN"/>
        </w:rPr>
      </w:pPr>
      <w:r w:rsidRPr="00E10EAC">
        <w:rPr>
          <w:sz w:val="22"/>
          <w:szCs w:val="22"/>
        </w:rPr>
        <w:t xml:space="preserve">Szczegółowy formularz cenowy przedmiotu zamówienia stanowi </w:t>
      </w:r>
      <w:r w:rsidRPr="00E10EAC">
        <w:rPr>
          <w:b/>
          <w:i/>
          <w:sz w:val="22"/>
          <w:szCs w:val="22"/>
        </w:rPr>
        <w:t>Załącznik Nr 2</w:t>
      </w:r>
      <w:r w:rsidRPr="00E10EAC">
        <w:rPr>
          <w:sz w:val="22"/>
          <w:szCs w:val="22"/>
        </w:rPr>
        <w:t xml:space="preserve"> do opisu przedmiotu zamówienia.</w:t>
      </w:r>
    </w:p>
    <w:p w:rsidR="007E5AFD" w:rsidRDefault="007E5AFD" w:rsidP="007E5AFD">
      <w:pPr>
        <w:suppressAutoHyphens/>
        <w:ind w:hanging="284"/>
        <w:jc w:val="both"/>
        <w:rPr>
          <w:b/>
          <w:sz w:val="22"/>
          <w:szCs w:val="22"/>
          <w:u w:val="single"/>
          <w:lang w:eastAsia="zh-CN"/>
        </w:rPr>
      </w:pPr>
    </w:p>
    <w:p w:rsidR="007E5AFD" w:rsidRDefault="007E5AFD" w:rsidP="007E5AFD">
      <w:pPr>
        <w:suppressAutoHyphens/>
        <w:jc w:val="both"/>
        <w:rPr>
          <w:b/>
          <w:i/>
          <w:sz w:val="22"/>
          <w:szCs w:val="22"/>
          <w:lang w:eastAsia="zh-CN"/>
        </w:rPr>
      </w:pPr>
      <w:r>
        <w:rPr>
          <w:b/>
          <w:i/>
          <w:sz w:val="22"/>
          <w:szCs w:val="22"/>
          <w:u w:val="single"/>
          <w:lang w:eastAsia="zh-CN"/>
        </w:rPr>
        <w:t xml:space="preserve">Cześć III: Dostawa kompletnego agregatu malarskiego, elektrycznego, do malowania metodą hydrodynamiczną. </w:t>
      </w:r>
      <w:r>
        <w:rPr>
          <w:b/>
          <w:i/>
          <w:sz w:val="22"/>
          <w:szCs w:val="22"/>
          <w:lang w:eastAsia="zh-CN"/>
        </w:rPr>
        <w:t xml:space="preserve">– 1 </w:t>
      </w:r>
      <w:proofErr w:type="spellStart"/>
      <w:r>
        <w:rPr>
          <w:b/>
          <w:i/>
          <w:sz w:val="22"/>
          <w:szCs w:val="22"/>
          <w:lang w:eastAsia="zh-CN"/>
        </w:rPr>
        <w:t>kpl</w:t>
      </w:r>
      <w:proofErr w:type="spellEnd"/>
      <w:r>
        <w:rPr>
          <w:b/>
          <w:i/>
          <w:sz w:val="22"/>
          <w:szCs w:val="22"/>
          <w:lang w:eastAsia="zh-CN"/>
        </w:rPr>
        <w:t>.</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1</w:t>
      </w:r>
      <w:r w:rsidR="00E10EAC">
        <w:rPr>
          <w:sz w:val="22"/>
          <w:szCs w:val="22"/>
          <w:lang w:eastAsia="zh-CN"/>
        </w:rPr>
        <w:t>)</w:t>
      </w:r>
      <w:r>
        <w:rPr>
          <w:b/>
          <w:sz w:val="22"/>
          <w:szCs w:val="22"/>
          <w:lang w:eastAsia="zh-CN"/>
        </w:rPr>
        <w:tab/>
      </w:r>
      <w:r>
        <w:rPr>
          <w:sz w:val="22"/>
          <w:szCs w:val="22"/>
          <w:lang w:eastAsia="zh-CN"/>
        </w:rPr>
        <w:t>Przedmiotem zamówienia jest</w:t>
      </w:r>
      <w:r>
        <w:rPr>
          <w:b/>
          <w:sz w:val="22"/>
          <w:szCs w:val="22"/>
          <w:lang w:eastAsia="zh-CN"/>
        </w:rPr>
        <w:t xml:space="preserve"> </w:t>
      </w:r>
      <w:r>
        <w:rPr>
          <w:sz w:val="22"/>
          <w:szCs w:val="22"/>
          <w:lang w:eastAsia="zh-CN"/>
        </w:rPr>
        <w:t xml:space="preserve">dostawa kompletnego agregatu malarskiego, elektrycznego do malowania metodą hydrodynamiczną – 1 </w:t>
      </w:r>
      <w:proofErr w:type="spellStart"/>
      <w:r>
        <w:rPr>
          <w:sz w:val="22"/>
          <w:szCs w:val="22"/>
          <w:lang w:eastAsia="zh-CN"/>
        </w:rPr>
        <w:t>kpl</w:t>
      </w:r>
      <w:proofErr w:type="spellEnd"/>
      <w:r>
        <w:rPr>
          <w:sz w:val="22"/>
          <w:szCs w:val="22"/>
          <w:lang w:eastAsia="zh-CN"/>
        </w:rPr>
        <w:t xml:space="preserve">. np. </w:t>
      </w:r>
      <w:r>
        <w:rPr>
          <w:b/>
          <w:sz w:val="22"/>
          <w:szCs w:val="22"/>
          <w:lang w:eastAsia="zh-CN"/>
        </w:rPr>
        <w:t xml:space="preserve">Agregat malarski Wagner PS </w:t>
      </w:r>
      <w:proofErr w:type="spellStart"/>
      <w:r>
        <w:rPr>
          <w:b/>
          <w:sz w:val="22"/>
          <w:szCs w:val="22"/>
          <w:lang w:eastAsia="zh-CN"/>
        </w:rPr>
        <w:t>ProSpray</w:t>
      </w:r>
      <w:proofErr w:type="spellEnd"/>
      <w:r>
        <w:rPr>
          <w:b/>
          <w:sz w:val="22"/>
          <w:szCs w:val="22"/>
          <w:lang w:eastAsia="zh-CN"/>
        </w:rPr>
        <w:t xml:space="preserve"> 3.20</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2</w:t>
      </w:r>
      <w:r w:rsidR="00E10EAC">
        <w:rPr>
          <w:sz w:val="22"/>
          <w:szCs w:val="22"/>
          <w:lang w:eastAsia="zh-CN"/>
        </w:rPr>
        <w:t>)</w:t>
      </w:r>
      <w:r>
        <w:rPr>
          <w:sz w:val="22"/>
          <w:szCs w:val="22"/>
          <w:lang w:eastAsia="zh-CN"/>
        </w:rPr>
        <w:tab/>
        <w:t xml:space="preserve">Agregat malarski, elektryczny służący do malowania metodą hydrodynamiczną (bezpowietrzną, </w:t>
      </w:r>
      <w:proofErr w:type="spellStart"/>
      <w:r>
        <w:rPr>
          <w:sz w:val="22"/>
          <w:szCs w:val="22"/>
          <w:lang w:eastAsia="zh-CN"/>
        </w:rPr>
        <w:t>airless</w:t>
      </w:r>
      <w:proofErr w:type="spellEnd"/>
      <w:r>
        <w:rPr>
          <w:sz w:val="22"/>
          <w:szCs w:val="22"/>
          <w:lang w:eastAsia="zh-CN"/>
        </w:rPr>
        <w:t xml:space="preserve">) do efektywnego i dokładnego wykonywania prac renowacyjnych i malowania budynków w budownictwie mieszkaniowym,  prac malarskich </w:t>
      </w:r>
      <w:r>
        <w:rPr>
          <w:sz w:val="22"/>
          <w:szCs w:val="22"/>
        </w:rPr>
        <w:t xml:space="preserve">wewnątrz jak i na zewnątrz, do malowania powierzchni o średniej wielkości, takie jak: pomieszczenia biurowe, magazynowe, fasady, klatki, ciągi komunikacyjne, okna, drzwi, konstrukcje stalowe itp. Służy do malowania przy użyciu m.in. następującymi farbami: </w:t>
      </w:r>
      <w:r>
        <w:rPr>
          <w:sz w:val="22"/>
          <w:szCs w:val="22"/>
          <w:lang w:eastAsia="zh-CN"/>
        </w:rPr>
        <w:t>farby emulsyjne, farby akrylowe, farby emaliowe, farby podkładowe, farby antykorozyjne, lakiery, bejce.</w:t>
      </w:r>
    </w:p>
    <w:p w:rsidR="007E5AFD" w:rsidRDefault="007E5AFD" w:rsidP="00251441">
      <w:pPr>
        <w:tabs>
          <w:tab w:val="left" w:pos="284"/>
        </w:tabs>
        <w:suppressAutoHyphens/>
        <w:ind w:left="284" w:hanging="284"/>
        <w:jc w:val="both"/>
        <w:rPr>
          <w:b/>
          <w:sz w:val="22"/>
          <w:szCs w:val="22"/>
          <w:lang w:eastAsia="zh-CN"/>
        </w:rPr>
      </w:pPr>
      <w:r>
        <w:rPr>
          <w:b/>
          <w:sz w:val="22"/>
          <w:szCs w:val="22"/>
          <w:lang w:eastAsia="zh-CN"/>
        </w:rPr>
        <w:t>3</w:t>
      </w:r>
      <w:r w:rsidR="00E10EAC">
        <w:rPr>
          <w:b/>
          <w:sz w:val="22"/>
          <w:szCs w:val="22"/>
          <w:lang w:eastAsia="zh-CN"/>
        </w:rPr>
        <w:t>)</w:t>
      </w:r>
      <w:r>
        <w:rPr>
          <w:b/>
          <w:sz w:val="22"/>
          <w:szCs w:val="22"/>
          <w:lang w:eastAsia="zh-CN"/>
        </w:rPr>
        <w:tab/>
        <w:t>Wymagane parametry techniczne i ukompletowanie:</w:t>
      </w:r>
    </w:p>
    <w:p w:rsidR="007E5AFD" w:rsidRDefault="007E5AFD" w:rsidP="00251441">
      <w:pPr>
        <w:tabs>
          <w:tab w:val="left" w:pos="284"/>
        </w:tabs>
        <w:suppressAutoHyphens/>
        <w:ind w:left="284" w:hanging="284"/>
        <w:jc w:val="both"/>
        <w:rPr>
          <w:sz w:val="22"/>
          <w:szCs w:val="22"/>
        </w:rPr>
      </w:pPr>
      <w:r>
        <w:rPr>
          <w:sz w:val="22"/>
          <w:szCs w:val="22"/>
        </w:rPr>
        <w:t xml:space="preserve">- silnik typu: </w:t>
      </w:r>
      <w:proofErr w:type="spellStart"/>
      <w:r>
        <w:rPr>
          <w:bCs/>
          <w:sz w:val="22"/>
          <w:szCs w:val="22"/>
          <w:lang w:eastAsia="zh-CN"/>
        </w:rPr>
        <w:t>bezszczotkowy</w:t>
      </w:r>
      <w:proofErr w:type="spellEnd"/>
      <w:r>
        <w:rPr>
          <w:bCs/>
          <w:sz w:val="22"/>
          <w:szCs w:val="22"/>
          <w:lang w:eastAsia="zh-CN"/>
        </w:rPr>
        <w:t xml:space="preserve"> silnik typu DC</w:t>
      </w:r>
    </w:p>
    <w:p w:rsidR="007E5AFD" w:rsidRDefault="007E5AFD" w:rsidP="00251441">
      <w:pPr>
        <w:tabs>
          <w:tab w:val="left" w:pos="284"/>
        </w:tabs>
        <w:suppressAutoHyphens/>
        <w:ind w:left="284" w:hanging="284"/>
        <w:jc w:val="both"/>
        <w:rPr>
          <w:sz w:val="22"/>
          <w:szCs w:val="22"/>
        </w:rPr>
      </w:pPr>
      <w:r>
        <w:rPr>
          <w:sz w:val="22"/>
          <w:szCs w:val="22"/>
        </w:rPr>
        <w:t>- moc silnika: 0,5-1,1 kW (</w:t>
      </w:r>
      <w:r>
        <w:rPr>
          <w:sz w:val="22"/>
          <w:szCs w:val="22"/>
          <w:lang w:eastAsia="zh-CN"/>
        </w:rPr>
        <w:t>uszczelniony i zabezpieczony przed kurzem).</w:t>
      </w:r>
    </w:p>
    <w:p w:rsidR="007E5AFD" w:rsidRDefault="007E5AFD" w:rsidP="00251441">
      <w:pPr>
        <w:tabs>
          <w:tab w:val="left" w:pos="284"/>
        </w:tabs>
        <w:suppressAutoHyphens/>
        <w:ind w:left="284" w:hanging="284"/>
        <w:jc w:val="both"/>
        <w:rPr>
          <w:sz w:val="22"/>
          <w:szCs w:val="22"/>
        </w:rPr>
      </w:pPr>
      <w:r>
        <w:rPr>
          <w:sz w:val="22"/>
          <w:szCs w:val="22"/>
        </w:rPr>
        <w:t>- napięcie: 230V/50-60Hz</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wąż wysokociśnieniowy materiału DN6-ND270, NPS 1/4", długość minimum 15m</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pistolet </w:t>
      </w:r>
      <w:proofErr w:type="spellStart"/>
      <w:r>
        <w:rPr>
          <w:bCs/>
          <w:sz w:val="22"/>
          <w:szCs w:val="22"/>
          <w:lang w:eastAsia="zh-CN"/>
        </w:rPr>
        <w:t>airless</w:t>
      </w:r>
      <w:proofErr w:type="spellEnd"/>
      <w:r>
        <w:rPr>
          <w:sz w:val="22"/>
          <w:szCs w:val="22"/>
          <w:lang w:eastAsia="zh-CN"/>
        </w:rPr>
        <w:t xml:space="preserve"> z głowica i dyszą (dyszami w komplecie) do malowania w komplecie</w:t>
      </w:r>
    </w:p>
    <w:p w:rsidR="007E5AFD" w:rsidRDefault="007E5AFD" w:rsidP="00251441">
      <w:pPr>
        <w:tabs>
          <w:tab w:val="left" w:pos="284"/>
        </w:tabs>
        <w:suppressAutoHyphens/>
        <w:ind w:left="284" w:hanging="284"/>
        <w:jc w:val="both"/>
        <w:rPr>
          <w:sz w:val="22"/>
          <w:szCs w:val="22"/>
        </w:rPr>
      </w:pPr>
      <w:r>
        <w:rPr>
          <w:sz w:val="22"/>
          <w:szCs w:val="22"/>
          <w:lang w:eastAsia="zh-CN"/>
        </w:rPr>
        <w:t>- przedłużka do pistoletu min.: 0,5-1,0m</w:t>
      </w:r>
    </w:p>
    <w:p w:rsidR="007E5AFD" w:rsidRDefault="007E5AFD" w:rsidP="00251441">
      <w:pPr>
        <w:tabs>
          <w:tab w:val="left" w:pos="284"/>
        </w:tabs>
        <w:suppressAutoHyphens/>
        <w:ind w:left="284" w:hanging="284"/>
        <w:jc w:val="both"/>
        <w:rPr>
          <w:sz w:val="22"/>
          <w:szCs w:val="22"/>
        </w:rPr>
      </w:pPr>
      <w:r>
        <w:rPr>
          <w:sz w:val="22"/>
          <w:szCs w:val="22"/>
        </w:rPr>
        <w:t>- waga: 13,00-17,00 kg</w:t>
      </w:r>
    </w:p>
    <w:p w:rsidR="007E5AFD" w:rsidRDefault="007E5AFD" w:rsidP="00251441">
      <w:pPr>
        <w:tabs>
          <w:tab w:val="left" w:pos="284"/>
        </w:tabs>
        <w:suppressAutoHyphens/>
        <w:ind w:left="284" w:hanging="284"/>
        <w:jc w:val="both"/>
        <w:rPr>
          <w:sz w:val="22"/>
          <w:szCs w:val="22"/>
        </w:rPr>
      </w:pPr>
      <w:r>
        <w:rPr>
          <w:sz w:val="22"/>
          <w:szCs w:val="22"/>
        </w:rPr>
        <w:t>- max. wydajność: 1,4-2,5  l/min</w:t>
      </w:r>
    </w:p>
    <w:p w:rsidR="007E5AFD" w:rsidRDefault="007E5AFD" w:rsidP="00251441">
      <w:pPr>
        <w:tabs>
          <w:tab w:val="left" w:pos="284"/>
        </w:tabs>
        <w:suppressAutoHyphens/>
        <w:ind w:left="284" w:hanging="284"/>
        <w:jc w:val="both"/>
        <w:rPr>
          <w:sz w:val="22"/>
          <w:szCs w:val="22"/>
        </w:rPr>
      </w:pPr>
      <w:r>
        <w:rPr>
          <w:sz w:val="22"/>
          <w:szCs w:val="22"/>
        </w:rPr>
        <w:t>- max. rozmiar dyszy: 0,021-0,025"</w:t>
      </w:r>
    </w:p>
    <w:p w:rsidR="007E5AFD" w:rsidRDefault="007E5AFD" w:rsidP="00251441">
      <w:pPr>
        <w:tabs>
          <w:tab w:val="left" w:pos="284"/>
        </w:tabs>
        <w:suppressAutoHyphens/>
        <w:ind w:left="284" w:hanging="284"/>
        <w:jc w:val="both"/>
        <w:rPr>
          <w:sz w:val="22"/>
          <w:szCs w:val="22"/>
        </w:rPr>
      </w:pPr>
      <w:r>
        <w:rPr>
          <w:sz w:val="22"/>
          <w:szCs w:val="22"/>
        </w:rPr>
        <w:t>- max. ciśnienie robocze: 200-260 bar</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manometr- umożliwiający precyzyjne ustawienie ciśnienia aplikacji farby oraz jego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kontrolę podczas pracy.</w:t>
      </w:r>
    </w:p>
    <w:p w:rsidR="007E5AFD" w:rsidRDefault="007E5AFD" w:rsidP="00251441">
      <w:pPr>
        <w:tabs>
          <w:tab w:val="left" w:pos="284"/>
        </w:tabs>
        <w:suppressAutoHyphens/>
        <w:ind w:left="284" w:hanging="284"/>
        <w:jc w:val="both"/>
        <w:rPr>
          <w:sz w:val="22"/>
          <w:szCs w:val="22"/>
        </w:rPr>
      </w:pPr>
      <w:r>
        <w:rPr>
          <w:sz w:val="22"/>
          <w:szCs w:val="22"/>
        </w:rPr>
        <w:t>- olej do smarowania tłoka</w:t>
      </w:r>
    </w:p>
    <w:p w:rsidR="007E5AFD" w:rsidRDefault="007E5AFD" w:rsidP="00251441">
      <w:pPr>
        <w:tabs>
          <w:tab w:val="left" w:pos="284"/>
        </w:tabs>
        <w:suppressAutoHyphens/>
        <w:ind w:left="284" w:hanging="284"/>
        <w:jc w:val="both"/>
        <w:rPr>
          <w:sz w:val="22"/>
          <w:szCs w:val="22"/>
        </w:rPr>
      </w:pPr>
      <w:r>
        <w:rPr>
          <w:sz w:val="22"/>
          <w:szCs w:val="22"/>
        </w:rPr>
        <w:t>- instrukcja obsługi w języku polskim.</w:t>
      </w:r>
    </w:p>
    <w:p w:rsidR="007E5AFD" w:rsidRDefault="007E5AFD" w:rsidP="00251441">
      <w:pPr>
        <w:tabs>
          <w:tab w:val="left" w:pos="284"/>
        </w:tabs>
        <w:suppressAutoHyphens/>
        <w:ind w:left="284" w:hanging="284"/>
        <w:jc w:val="both"/>
        <w:rPr>
          <w:sz w:val="22"/>
          <w:szCs w:val="22"/>
        </w:rPr>
      </w:pPr>
      <w:r>
        <w:rPr>
          <w:sz w:val="22"/>
          <w:szCs w:val="22"/>
        </w:rPr>
        <w:t>- płyn konserwująco-czyszczący do płukania i ochrony pompy,</w:t>
      </w:r>
    </w:p>
    <w:p w:rsidR="007E5AFD" w:rsidRDefault="007E5AFD" w:rsidP="00251441">
      <w:pPr>
        <w:tabs>
          <w:tab w:val="left" w:pos="284"/>
        </w:tabs>
        <w:suppressAutoHyphens/>
        <w:ind w:left="284" w:hanging="284"/>
        <w:jc w:val="both"/>
        <w:rPr>
          <w:sz w:val="22"/>
          <w:szCs w:val="22"/>
        </w:rPr>
      </w:pPr>
      <w:r>
        <w:rPr>
          <w:sz w:val="22"/>
          <w:szCs w:val="22"/>
        </w:rPr>
        <w:t>- gwarancja: minimum 24 miesiące.</w:t>
      </w:r>
    </w:p>
    <w:p w:rsidR="007E5AFD" w:rsidRDefault="007E5AFD" w:rsidP="00251441">
      <w:pPr>
        <w:tabs>
          <w:tab w:val="left" w:pos="-7655"/>
        </w:tabs>
        <w:suppressAutoHyphens/>
        <w:ind w:left="284" w:hanging="284"/>
        <w:jc w:val="both"/>
        <w:rPr>
          <w:sz w:val="22"/>
          <w:szCs w:val="22"/>
          <w:lang w:eastAsia="zh-CN"/>
        </w:rPr>
      </w:pPr>
      <w:r>
        <w:rPr>
          <w:sz w:val="22"/>
          <w:szCs w:val="22"/>
          <w:lang w:eastAsia="zh-CN"/>
        </w:rPr>
        <w:t>4</w:t>
      </w:r>
      <w:r w:rsidR="00E10EAC">
        <w:rPr>
          <w:sz w:val="22"/>
          <w:szCs w:val="22"/>
          <w:lang w:eastAsia="zh-CN"/>
        </w:rPr>
        <w:t>)</w:t>
      </w:r>
      <w:r>
        <w:rPr>
          <w:sz w:val="22"/>
          <w:szCs w:val="22"/>
          <w:lang w:eastAsia="zh-CN"/>
        </w:rPr>
        <w:t xml:space="preserve"> </w:t>
      </w:r>
      <w:r w:rsidR="00E10EAC">
        <w:rPr>
          <w:sz w:val="22"/>
          <w:szCs w:val="22"/>
          <w:lang w:eastAsia="zh-CN"/>
        </w:rPr>
        <w:tab/>
      </w:r>
      <w:r>
        <w:rPr>
          <w:sz w:val="22"/>
          <w:szCs w:val="22"/>
          <w:lang w:eastAsia="zh-CN"/>
        </w:rPr>
        <w:t>W zakres dostawy wchodzi:</w:t>
      </w:r>
    </w:p>
    <w:p w:rsidR="007E5AFD" w:rsidRPr="00E10EAC" w:rsidRDefault="007E5AFD" w:rsidP="00251441">
      <w:pPr>
        <w:pStyle w:val="Akapitzlist"/>
        <w:numPr>
          <w:ilvl w:val="0"/>
          <w:numId w:val="8"/>
        </w:numPr>
        <w:suppressAutoHyphens/>
        <w:ind w:left="284" w:hanging="284"/>
        <w:jc w:val="both"/>
        <w:rPr>
          <w:sz w:val="22"/>
          <w:szCs w:val="22"/>
          <w:lang w:eastAsia="zh-CN"/>
        </w:rPr>
      </w:pPr>
      <w:r w:rsidRPr="00E10EAC">
        <w:rPr>
          <w:sz w:val="22"/>
          <w:szCs w:val="22"/>
          <w:lang w:eastAsia="zh-CN"/>
        </w:rPr>
        <w:t>transport do miejsca wskazanego przez Zamawiającego,</w:t>
      </w:r>
    </w:p>
    <w:p w:rsidR="007E5AFD" w:rsidRDefault="007E5AFD" w:rsidP="00251441">
      <w:pPr>
        <w:numPr>
          <w:ilvl w:val="0"/>
          <w:numId w:val="8"/>
        </w:numPr>
        <w:tabs>
          <w:tab w:val="num" w:pos="-7655"/>
          <w:tab w:val="num" w:pos="284"/>
        </w:tabs>
        <w:suppressAutoHyphens/>
        <w:ind w:left="284" w:hanging="284"/>
        <w:jc w:val="both"/>
        <w:rPr>
          <w:sz w:val="22"/>
          <w:szCs w:val="22"/>
          <w:lang w:eastAsia="zh-CN"/>
        </w:rPr>
      </w:pPr>
      <w:r>
        <w:rPr>
          <w:sz w:val="22"/>
          <w:szCs w:val="22"/>
          <w:lang w:eastAsia="zh-CN"/>
        </w:rPr>
        <w:t>montaż urządzenia kompletnego,</w:t>
      </w:r>
    </w:p>
    <w:p w:rsidR="007E5AFD" w:rsidRDefault="007E5AFD" w:rsidP="00251441">
      <w:pPr>
        <w:numPr>
          <w:ilvl w:val="0"/>
          <w:numId w:val="8"/>
        </w:numPr>
        <w:tabs>
          <w:tab w:val="num" w:pos="-7655"/>
          <w:tab w:val="num" w:pos="284"/>
        </w:tabs>
        <w:suppressAutoHyphens/>
        <w:ind w:left="284" w:hanging="284"/>
        <w:jc w:val="both"/>
        <w:rPr>
          <w:sz w:val="22"/>
          <w:szCs w:val="22"/>
          <w:lang w:eastAsia="zh-CN"/>
        </w:rPr>
      </w:pPr>
      <w:r>
        <w:rPr>
          <w:sz w:val="22"/>
          <w:szCs w:val="22"/>
          <w:lang w:eastAsia="zh-CN"/>
        </w:rPr>
        <w:t>uruchomienie urządzenia,</w:t>
      </w:r>
    </w:p>
    <w:p w:rsidR="007E5AFD" w:rsidRDefault="007E5AFD" w:rsidP="00251441">
      <w:pPr>
        <w:numPr>
          <w:ilvl w:val="0"/>
          <w:numId w:val="8"/>
        </w:numPr>
        <w:tabs>
          <w:tab w:val="num" w:pos="-7655"/>
          <w:tab w:val="num" w:pos="284"/>
        </w:tabs>
        <w:suppressAutoHyphens/>
        <w:ind w:left="284" w:hanging="284"/>
        <w:jc w:val="both"/>
        <w:rPr>
          <w:sz w:val="22"/>
          <w:szCs w:val="22"/>
          <w:lang w:eastAsia="zh-CN"/>
        </w:rPr>
      </w:pPr>
      <w:r>
        <w:rPr>
          <w:sz w:val="22"/>
          <w:szCs w:val="22"/>
          <w:lang w:eastAsia="zh-CN"/>
        </w:rPr>
        <w:t>przeszkolenie załogi z obsługi.</w:t>
      </w:r>
    </w:p>
    <w:p w:rsidR="00BB7E89" w:rsidRPr="00BB7E89" w:rsidRDefault="00786A05" w:rsidP="00251441">
      <w:pPr>
        <w:numPr>
          <w:ilvl w:val="0"/>
          <w:numId w:val="8"/>
        </w:numPr>
        <w:tabs>
          <w:tab w:val="num" w:pos="-7655"/>
          <w:tab w:val="num" w:pos="284"/>
        </w:tabs>
        <w:suppressAutoHyphens/>
        <w:ind w:left="284" w:hanging="284"/>
        <w:jc w:val="both"/>
        <w:rPr>
          <w:sz w:val="22"/>
          <w:szCs w:val="22"/>
          <w:lang w:eastAsia="zh-CN"/>
        </w:rPr>
      </w:pPr>
      <w:r>
        <w:rPr>
          <w:sz w:val="22"/>
          <w:szCs w:val="22"/>
          <w:lang w:eastAsia="zh-CN"/>
        </w:rPr>
        <w:t>n</w:t>
      </w:r>
      <w:r w:rsidR="007E5AFD">
        <w:rPr>
          <w:sz w:val="22"/>
          <w:szCs w:val="22"/>
          <w:lang w:eastAsia="zh-CN"/>
        </w:rPr>
        <w:t>a dostarczony przedmiot umowy wykonawca udzieli minimum 24 miesięcznej gwarancji.</w:t>
      </w:r>
      <w:r w:rsidR="00BB7E89">
        <w:rPr>
          <w:sz w:val="22"/>
          <w:szCs w:val="22"/>
          <w:lang w:eastAsia="zh-CN"/>
        </w:rPr>
        <w:t xml:space="preserve"> </w:t>
      </w:r>
      <w:r w:rsidR="00BB7E89" w:rsidRPr="00BB7E89">
        <w:rPr>
          <w:b/>
          <w:sz w:val="22"/>
          <w:szCs w:val="22"/>
          <w:u w:val="single"/>
        </w:rPr>
        <w:t>Wykonawcy zobowiązani są podać w formularzu ofertowym termin gwarancji w miesiącach.</w:t>
      </w:r>
    </w:p>
    <w:p w:rsidR="007E5AFD" w:rsidRDefault="007E5AFD" w:rsidP="00251441">
      <w:pPr>
        <w:tabs>
          <w:tab w:val="left" w:pos="284"/>
        </w:tabs>
        <w:ind w:left="284" w:hanging="284"/>
        <w:jc w:val="both"/>
        <w:rPr>
          <w:sz w:val="22"/>
          <w:szCs w:val="22"/>
          <w:lang w:eastAsia="zh-CN"/>
        </w:rPr>
      </w:pPr>
      <w:r>
        <w:rPr>
          <w:sz w:val="22"/>
          <w:szCs w:val="22"/>
          <w:lang w:eastAsia="zh-CN"/>
        </w:rPr>
        <w:lastRenderedPageBreak/>
        <w:t>5</w:t>
      </w:r>
      <w:r w:rsidR="00E10EAC">
        <w:rPr>
          <w:sz w:val="22"/>
          <w:szCs w:val="22"/>
          <w:lang w:eastAsia="zh-CN"/>
        </w:rPr>
        <w:t>)</w:t>
      </w:r>
      <w:r>
        <w:rPr>
          <w:sz w:val="22"/>
          <w:szCs w:val="22"/>
          <w:lang w:eastAsia="zh-CN"/>
        </w:rPr>
        <w:tab/>
        <w:t>Określenie przedmiotu zamówienia zgodnie ze Wspólnym Słownikiem Zamówień (CPV):</w:t>
      </w:r>
    </w:p>
    <w:p w:rsidR="007E5AFD" w:rsidRDefault="007E5AFD" w:rsidP="00251441">
      <w:pPr>
        <w:keepNext/>
        <w:suppressAutoHyphens/>
        <w:ind w:left="567" w:hanging="283"/>
        <w:jc w:val="both"/>
        <w:outlineLvl w:val="0"/>
        <w:rPr>
          <w:b/>
          <w:bCs/>
          <w:kern w:val="2"/>
          <w:sz w:val="22"/>
          <w:szCs w:val="22"/>
          <w:lang w:val="x-none" w:eastAsia="zh-CN"/>
        </w:rPr>
      </w:pPr>
      <w:r>
        <w:rPr>
          <w:b/>
          <w:bCs/>
          <w:kern w:val="2"/>
          <w:sz w:val="22"/>
          <w:szCs w:val="22"/>
          <w:lang w:val="x-none" w:eastAsia="zh-CN"/>
        </w:rPr>
        <w:t>43320000-2</w:t>
      </w:r>
      <w:r>
        <w:rPr>
          <w:b/>
          <w:bCs/>
          <w:kern w:val="2"/>
          <w:sz w:val="22"/>
          <w:szCs w:val="22"/>
          <w:lang w:eastAsia="zh-CN"/>
        </w:rPr>
        <w:t xml:space="preserve">- </w:t>
      </w:r>
      <w:r>
        <w:rPr>
          <w:bCs/>
          <w:kern w:val="2"/>
          <w:sz w:val="22"/>
          <w:szCs w:val="22"/>
          <w:lang w:val="x-none" w:eastAsia="zh-CN"/>
        </w:rPr>
        <w:t>Urządzenia budowlane</w:t>
      </w:r>
      <w:r>
        <w:rPr>
          <w:bCs/>
          <w:kern w:val="2"/>
          <w:sz w:val="22"/>
          <w:szCs w:val="22"/>
          <w:lang w:eastAsia="zh-CN"/>
        </w:rPr>
        <w:t>.</w:t>
      </w:r>
    </w:p>
    <w:p w:rsidR="007E5AFD" w:rsidRDefault="007E5AFD" w:rsidP="00251441">
      <w:pPr>
        <w:tabs>
          <w:tab w:val="left" w:pos="284"/>
        </w:tabs>
        <w:ind w:left="284" w:hanging="284"/>
        <w:jc w:val="both"/>
        <w:rPr>
          <w:sz w:val="22"/>
          <w:szCs w:val="22"/>
          <w:lang w:eastAsia="zh-CN"/>
        </w:rPr>
      </w:pPr>
      <w:r>
        <w:rPr>
          <w:sz w:val="22"/>
          <w:szCs w:val="22"/>
          <w:lang w:eastAsia="zh-CN"/>
        </w:rPr>
        <w:t>6</w:t>
      </w:r>
      <w:r w:rsidR="00E10EAC">
        <w:rPr>
          <w:sz w:val="22"/>
          <w:szCs w:val="22"/>
          <w:lang w:eastAsia="zh-CN"/>
        </w:rPr>
        <w:t>)</w:t>
      </w:r>
      <w:r>
        <w:rPr>
          <w:sz w:val="22"/>
          <w:szCs w:val="22"/>
          <w:lang w:eastAsia="zh-CN"/>
        </w:rPr>
        <w:tab/>
        <w:t>Miejscem dostarczenia jest: Mazowieckiej Instytucji Gospodarki Budżetowej „Mazovia” przy ul. Kocjana 3 w Warszawie.</w:t>
      </w:r>
    </w:p>
    <w:p w:rsidR="007E5AFD" w:rsidRDefault="007E5AFD" w:rsidP="00251441">
      <w:pPr>
        <w:tabs>
          <w:tab w:val="left" w:pos="284"/>
        </w:tabs>
        <w:ind w:left="284" w:hanging="284"/>
        <w:jc w:val="both"/>
        <w:rPr>
          <w:sz w:val="22"/>
          <w:szCs w:val="22"/>
          <w:lang w:eastAsia="zh-CN"/>
        </w:rPr>
      </w:pPr>
      <w:r>
        <w:rPr>
          <w:sz w:val="22"/>
          <w:szCs w:val="22"/>
          <w:lang w:eastAsia="zh-CN"/>
        </w:rPr>
        <w:t>7</w:t>
      </w:r>
      <w:r w:rsidR="00E10EAC">
        <w:rPr>
          <w:sz w:val="22"/>
          <w:szCs w:val="22"/>
          <w:lang w:eastAsia="zh-CN"/>
        </w:rPr>
        <w:t>)</w:t>
      </w:r>
      <w:r>
        <w:rPr>
          <w:sz w:val="22"/>
          <w:szCs w:val="22"/>
          <w:lang w:eastAsia="zh-CN"/>
        </w:rPr>
        <w:t xml:space="preserve"> </w:t>
      </w:r>
      <w:r w:rsidR="00E10EAC">
        <w:rPr>
          <w:sz w:val="22"/>
          <w:szCs w:val="22"/>
          <w:lang w:eastAsia="zh-CN"/>
        </w:rPr>
        <w:tab/>
      </w:r>
      <w:r>
        <w:rPr>
          <w:sz w:val="22"/>
          <w:szCs w:val="22"/>
        </w:rPr>
        <w:t xml:space="preserve">Szczegółowy formularz cenowy przedmiotu zamówienia stanowi </w:t>
      </w:r>
      <w:r>
        <w:rPr>
          <w:b/>
          <w:i/>
          <w:sz w:val="22"/>
          <w:szCs w:val="22"/>
        </w:rPr>
        <w:t>Załącznik Nr 2</w:t>
      </w:r>
      <w:r>
        <w:rPr>
          <w:sz w:val="22"/>
          <w:szCs w:val="22"/>
        </w:rPr>
        <w:t xml:space="preserve"> do opisu przedmiotu zamówienia.</w:t>
      </w:r>
    </w:p>
    <w:p w:rsidR="007E5AFD" w:rsidRDefault="007E5AFD" w:rsidP="007E5AFD">
      <w:pPr>
        <w:suppressAutoHyphens/>
        <w:jc w:val="both"/>
        <w:rPr>
          <w:b/>
          <w:sz w:val="22"/>
          <w:szCs w:val="22"/>
          <w:lang w:eastAsia="zh-CN"/>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IV: Dostawa kompletnego elektrycznego agregatu prądotwórczego, 3-fazowego 230/400 V/50Hz,  1 </w:t>
      </w:r>
      <w:proofErr w:type="spellStart"/>
      <w:r>
        <w:rPr>
          <w:b/>
          <w:i/>
          <w:sz w:val="22"/>
          <w:szCs w:val="22"/>
          <w:u w:val="single"/>
          <w:lang w:eastAsia="zh-CN"/>
        </w:rPr>
        <w:t>kpl</w:t>
      </w:r>
      <w:proofErr w:type="spellEnd"/>
      <w:r>
        <w:rPr>
          <w:b/>
          <w:i/>
          <w:sz w:val="22"/>
          <w:szCs w:val="22"/>
          <w:u w:val="single"/>
          <w:lang w:eastAsia="zh-CN"/>
        </w:rPr>
        <w:t>.</w:t>
      </w:r>
    </w:p>
    <w:p w:rsidR="007E5AFD" w:rsidRDefault="007E5AFD" w:rsidP="00251441">
      <w:pPr>
        <w:tabs>
          <w:tab w:val="left" w:pos="284"/>
        </w:tabs>
        <w:suppressAutoHyphens/>
        <w:ind w:left="284" w:hanging="284"/>
        <w:jc w:val="both"/>
        <w:rPr>
          <w:b/>
          <w:sz w:val="22"/>
          <w:szCs w:val="22"/>
          <w:lang w:eastAsia="zh-CN"/>
        </w:rPr>
      </w:pPr>
      <w:r>
        <w:rPr>
          <w:sz w:val="22"/>
          <w:szCs w:val="22"/>
          <w:lang w:eastAsia="zh-CN"/>
        </w:rPr>
        <w:t>1</w:t>
      </w:r>
      <w:r w:rsidR="00E10EAC">
        <w:rPr>
          <w:sz w:val="22"/>
          <w:szCs w:val="22"/>
          <w:lang w:eastAsia="zh-CN"/>
        </w:rPr>
        <w:t>)</w:t>
      </w:r>
      <w:r>
        <w:rPr>
          <w:b/>
          <w:sz w:val="22"/>
          <w:szCs w:val="22"/>
          <w:lang w:eastAsia="zh-CN"/>
        </w:rPr>
        <w:tab/>
      </w:r>
      <w:r>
        <w:rPr>
          <w:sz w:val="22"/>
          <w:szCs w:val="22"/>
          <w:lang w:eastAsia="zh-CN"/>
        </w:rPr>
        <w:t xml:space="preserve">Przedmiotem zamówienia jest dostawa kompletnego elektrycznego agregatu prądotwórczego, 3-fazowego 230/400V, 50Hz. - 1 </w:t>
      </w:r>
      <w:proofErr w:type="spellStart"/>
      <w:r>
        <w:rPr>
          <w:sz w:val="22"/>
          <w:szCs w:val="22"/>
          <w:lang w:eastAsia="zh-CN"/>
        </w:rPr>
        <w:t>kpl</w:t>
      </w:r>
      <w:proofErr w:type="spellEnd"/>
      <w:r>
        <w:rPr>
          <w:sz w:val="22"/>
          <w:szCs w:val="22"/>
          <w:lang w:eastAsia="zh-CN"/>
        </w:rPr>
        <w:t xml:space="preserve">. np. </w:t>
      </w:r>
      <w:r>
        <w:rPr>
          <w:b/>
          <w:sz w:val="22"/>
          <w:szCs w:val="22"/>
          <w:lang w:eastAsia="zh-CN"/>
        </w:rPr>
        <w:t>Agregat prądotwórczy KRAFT WELE KW 9800B "LIMITED" Professional Series.</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2</w:t>
      </w:r>
      <w:r w:rsidR="00E10EAC">
        <w:rPr>
          <w:sz w:val="22"/>
          <w:szCs w:val="22"/>
          <w:lang w:eastAsia="zh-CN"/>
        </w:rPr>
        <w:t>)</w:t>
      </w:r>
      <w:r>
        <w:rPr>
          <w:sz w:val="22"/>
          <w:szCs w:val="22"/>
          <w:lang w:eastAsia="zh-CN"/>
        </w:rPr>
        <w:tab/>
        <w:t xml:space="preserve">Agregat </w:t>
      </w:r>
      <w:r>
        <w:rPr>
          <w:b/>
          <w:sz w:val="22"/>
          <w:szCs w:val="22"/>
          <w:lang w:eastAsia="zh-CN"/>
        </w:rPr>
        <w:t>(</w:t>
      </w:r>
      <w:r>
        <w:rPr>
          <w:sz w:val="22"/>
          <w:szCs w:val="22"/>
          <w:lang w:eastAsia="zh-CN"/>
        </w:rPr>
        <w:t>generator) elektryczny prądotwórczego, 230/400V, 50Hz służy, jako rezerwowe (awaryjne) źródło zasilania dla urządzeń małej mocy w przypadku zaniku napięcia z sieci podstawowej, lub jako podstawowe źródło zasilnia w przypadku braku sieci zasilającej. Z agregatu zasilane mogą być urządzenia 1-fazowe jak i 3-fazowe.</w:t>
      </w:r>
    </w:p>
    <w:p w:rsidR="007E5AFD" w:rsidRDefault="007E5AFD" w:rsidP="00251441">
      <w:pPr>
        <w:tabs>
          <w:tab w:val="left" w:pos="284"/>
        </w:tabs>
        <w:suppressAutoHyphens/>
        <w:ind w:left="284" w:hanging="284"/>
        <w:jc w:val="both"/>
        <w:rPr>
          <w:b/>
          <w:sz w:val="22"/>
          <w:szCs w:val="22"/>
          <w:lang w:eastAsia="zh-CN"/>
        </w:rPr>
      </w:pPr>
      <w:r>
        <w:rPr>
          <w:b/>
          <w:sz w:val="22"/>
          <w:szCs w:val="22"/>
          <w:lang w:eastAsia="zh-CN"/>
        </w:rPr>
        <w:t>3</w:t>
      </w:r>
      <w:r w:rsidR="00E10EAC">
        <w:rPr>
          <w:b/>
          <w:sz w:val="22"/>
          <w:szCs w:val="22"/>
          <w:lang w:eastAsia="zh-CN"/>
        </w:rPr>
        <w:t>)</w:t>
      </w:r>
      <w:r>
        <w:rPr>
          <w:b/>
          <w:sz w:val="22"/>
          <w:szCs w:val="22"/>
          <w:lang w:eastAsia="zh-CN"/>
        </w:rPr>
        <w:tab/>
        <w:t>Wymagane parametry techniczne i ukompletowanie:</w:t>
      </w:r>
    </w:p>
    <w:p w:rsidR="007E5AFD" w:rsidRDefault="007E5AFD" w:rsidP="00251441">
      <w:pPr>
        <w:suppressAutoHyphens/>
        <w:ind w:left="284" w:hanging="284"/>
        <w:jc w:val="both"/>
        <w:rPr>
          <w:b/>
          <w:sz w:val="22"/>
          <w:szCs w:val="22"/>
          <w:u w:val="single"/>
          <w:lang w:eastAsia="zh-CN"/>
        </w:rPr>
      </w:pPr>
      <w:r>
        <w:rPr>
          <w:b/>
          <w:bCs/>
          <w:i/>
          <w:iCs/>
          <w:sz w:val="22"/>
          <w:szCs w:val="22"/>
          <w:u w:val="single"/>
          <w:lang w:eastAsia="zh-CN"/>
        </w:rPr>
        <w:t>SILNIK SPALINOWY:</w:t>
      </w:r>
    </w:p>
    <w:p w:rsidR="007E5AFD" w:rsidRDefault="007E5AFD" w:rsidP="00251441">
      <w:pPr>
        <w:suppressAutoHyphens/>
        <w:ind w:left="284" w:hanging="284"/>
        <w:jc w:val="both"/>
        <w:rPr>
          <w:sz w:val="22"/>
          <w:szCs w:val="22"/>
          <w:lang w:eastAsia="zh-CN"/>
        </w:rPr>
      </w:pPr>
      <w:r>
        <w:rPr>
          <w:sz w:val="22"/>
          <w:szCs w:val="22"/>
          <w:lang w:eastAsia="zh-CN"/>
        </w:rPr>
        <w:t>- typ silnika: silnik OHV czterosuwowy, jednocylindrowy,</w:t>
      </w:r>
    </w:p>
    <w:p w:rsidR="007E5AFD" w:rsidRDefault="007E5AFD" w:rsidP="00251441">
      <w:pPr>
        <w:suppressAutoHyphens/>
        <w:ind w:left="284" w:hanging="284"/>
        <w:jc w:val="both"/>
        <w:rPr>
          <w:sz w:val="22"/>
          <w:szCs w:val="22"/>
        </w:rPr>
      </w:pPr>
      <w:r>
        <w:rPr>
          <w:sz w:val="22"/>
          <w:szCs w:val="22"/>
        </w:rPr>
        <w:t>- rodzaj paliwa:</w:t>
      </w:r>
      <w:r>
        <w:rPr>
          <w:bCs/>
          <w:sz w:val="22"/>
          <w:szCs w:val="22"/>
        </w:rPr>
        <w:t xml:space="preserve"> </w:t>
      </w:r>
      <w:r>
        <w:rPr>
          <w:sz w:val="22"/>
          <w:szCs w:val="22"/>
        </w:rPr>
        <w:t xml:space="preserve">benzyna bezołowiowa </w:t>
      </w:r>
      <w:r>
        <w:rPr>
          <w:bCs/>
          <w:sz w:val="22"/>
          <w:szCs w:val="22"/>
          <w:lang w:eastAsia="zh-CN"/>
        </w:rPr>
        <w:t>95,</w:t>
      </w:r>
    </w:p>
    <w:p w:rsidR="007E5AFD" w:rsidRDefault="007E5AFD" w:rsidP="00251441">
      <w:pPr>
        <w:suppressAutoHyphens/>
        <w:ind w:left="284" w:hanging="284"/>
        <w:jc w:val="both"/>
        <w:rPr>
          <w:sz w:val="22"/>
          <w:szCs w:val="22"/>
        </w:rPr>
      </w:pPr>
      <w:r>
        <w:rPr>
          <w:sz w:val="22"/>
          <w:szCs w:val="22"/>
          <w:lang w:eastAsia="zh-CN"/>
        </w:rPr>
        <w:t>- p</w:t>
      </w:r>
      <w:r>
        <w:rPr>
          <w:sz w:val="22"/>
          <w:szCs w:val="22"/>
        </w:rPr>
        <w:t>ojemność silnika:  400-550 cm</w:t>
      </w:r>
      <w:r>
        <w:rPr>
          <w:sz w:val="22"/>
          <w:szCs w:val="22"/>
          <w:vertAlign w:val="superscript"/>
        </w:rPr>
        <w:t>3</w:t>
      </w:r>
      <w:r>
        <w:rPr>
          <w:sz w:val="22"/>
          <w:szCs w:val="22"/>
        </w:rPr>
        <w:t>,</w:t>
      </w:r>
      <w:r>
        <w:rPr>
          <w:sz w:val="22"/>
          <w:szCs w:val="22"/>
          <w:vertAlign w:val="superscript"/>
        </w:rPr>
        <w:t xml:space="preserve"> </w:t>
      </w:r>
      <w:r>
        <w:rPr>
          <w:sz w:val="22"/>
          <w:szCs w:val="22"/>
        </w:rPr>
        <w:t xml:space="preserve">             </w:t>
      </w:r>
    </w:p>
    <w:p w:rsidR="007E5AFD" w:rsidRDefault="007E5AFD" w:rsidP="00251441">
      <w:pPr>
        <w:suppressAutoHyphens/>
        <w:ind w:left="284" w:hanging="284"/>
        <w:jc w:val="both"/>
        <w:rPr>
          <w:sz w:val="22"/>
          <w:szCs w:val="22"/>
          <w:lang w:eastAsia="zh-CN"/>
        </w:rPr>
      </w:pPr>
      <w:r>
        <w:rPr>
          <w:sz w:val="22"/>
          <w:szCs w:val="22"/>
          <w:lang w:eastAsia="zh-CN"/>
        </w:rPr>
        <w:t>- ilość/układ cylindrów: 1,</w:t>
      </w:r>
    </w:p>
    <w:p w:rsidR="007E5AFD" w:rsidRDefault="007E5AFD" w:rsidP="00251441">
      <w:pPr>
        <w:suppressAutoHyphens/>
        <w:ind w:left="284" w:hanging="284"/>
        <w:jc w:val="both"/>
        <w:rPr>
          <w:b/>
          <w:sz w:val="22"/>
          <w:szCs w:val="22"/>
          <w:lang w:eastAsia="zh-CN"/>
        </w:rPr>
      </w:pPr>
      <w:r>
        <w:rPr>
          <w:sz w:val="22"/>
          <w:szCs w:val="22"/>
        </w:rPr>
        <w:t xml:space="preserve">- częstotliwość:  50 </w:t>
      </w:r>
      <w:proofErr w:type="spellStart"/>
      <w:r>
        <w:rPr>
          <w:sz w:val="22"/>
          <w:szCs w:val="22"/>
        </w:rPr>
        <w:t>Hz</w:t>
      </w:r>
      <w:proofErr w:type="spellEnd"/>
      <w:r>
        <w:rPr>
          <w:sz w:val="22"/>
          <w:szCs w:val="22"/>
        </w:rPr>
        <w:t>.,</w:t>
      </w:r>
      <w:r>
        <w:rPr>
          <w:sz w:val="22"/>
          <w:szCs w:val="22"/>
        </w:rPr>
        <w:tab/>
        <w:t xml:space="preserve">                          </w:t>
      </w:r>
    </w:p>
    <w:p w:rsidR="007E5AFD" w:rsidRDefault="007E5AFD" w:rsidP="00251441">
      <w:pPr>
        <w:suppressAutoHyphens/>
        <w:ind w:left="284" w:hanging="284"/>
        <w:jc w:val="both"/>
        <w:rPr>
          <w:sz w:val="22"/>
          <w:szCs w:val="22"/>
          <w:lang w:eastAsia="zh-CN"/>
        </w:rPr>
      </w:pPr>
      <w:r>
        <w:rPr>
          <w:sz w:val="22"/>
          <w:szCs w:val="22"/>
          <w:lang w:eastAsia="zh-CN"/>
        </w:rPr>
        <w:t>- smarowanie: olejowe, rozbryzgowe,</w:t>
      </w:r>
    </w:p>
    <w:p w:rsidR="007E5AFD" w:rsidRDefault="007E5AFD" w:rsidP="00251441">
      <w:pPr>
        <w:suppressAutoHyphens/>
        <w:ind w:left="284" w:hanging="284"/>
        <w:jc w:val="both"/>
        <w:rPr>
          <w:sz w:val="22"/>
          <w:szCs w:val="22"/>
          <w:lang w:eastAsia="zh-CN"/>
        </w:rPr>
      </w:pPr>
      <w:r>
        <w:rPr>
          <w:sz w:val="22"/>
          <w:szCs w:val="22"/>
          <w:lang w:eastAsia="zh-CN"/>
        </w:rPr>
        <w:t>- zasilanie: gaźnik / automatyczne cięgno przepustnicy ssania,</w:t>
      </w:r>
    </w:p>
    <w:p w:rsidR="007E5AFD" w:rsidRDefault="007E5AFD" w:rsidP="00251441">
      <w:pPr>
        <w:suppressAutoHyphens/>
        <w:ind w:left="284" w:hanging="284"/>
        <w:jc w:val="both"/>
        <w:rPr>
          <w:sz w:val="22"/>
          <w:szCs w:val="22"/>
          <w:lang w:eastAsia="zh-CN"/>
        </w:rPr>
      </w:pPr>
      <w:r>
        <w:rPr>
          <w:bCs/>
          <w:sz w:val="22"/>
          <w:szCs w:val="22"/>
        </w:rPr>
        <w:t xml:space="preserve">- </w:t>
      </w:r>
      <w:r>
        <w:rPr>
          <w:sz w:val="22"/>
          <w:szCs w:val="22"/>
          <w:lang w:eastAsia="zh-CN"/>
        </w:rPr>
        <w:t>chłodzenie: powietrze,</w:t>
      </w:r>
    </w:p>
    <w:p w:rsidR="007E5AFD" w:rsidRDefault="007E5AFD" w:rsidP="00251441">
      <w:pPr>
        <w:suppressAutoHyphens/>
        <w:ind w:left="284" w:hanging="284"/>
        <w:jc w:val="both"/>
        <w:rPr>
          <w:bCs/>
          <w:sz w:val="22"/>
          <w:szCs w:val="22"/>
        </w:rPr>
      </w:pPr>
      <w:r>
        <w:rPr>
          <w:sz w:val="22"/>
          <w:szCs w:val="22"/>
          <w:lang w:eastAsia="zh-CN"/>
        </w:rPr>
        <w:t>- instalacja silnika: 12 V,</w:t>
      </w:r>
    </w:p>
    <w:p w:rsidR="007E5AFD" w:rsidRDefault="007E5AFD" w:rsidP="00251441">
      <w:pPr>
        <w:suppressAutoHyphens/>
        <w:ind w:left="284" w:hanging="284"/>
        <w:jc w:val="both"/>
        <w:rPr>
          <w:sz w:val="22"/>
          <w:szCs w:val="22"/>
          <w:lang w:eastAsia="zh-CN"/>
        </w:rPr>
      </w:pPr>
      <w:r>
        <w:rPr>
          <w:sz w:val="22"/>
          <w:szCs w:val="22"/>
          <w:lang w:eastAsia="zh-CN"/>
        </w:rPr>
        <w:t>- rozruch: rozrusznik elektryczny 12V</w:t>
      </w:r>
    </w:p>
    <w:p w:rsidR="007E5AFD" w:rsidRDefault="007E5AFD" w:rsidP="00251441">
      <w:pPr>
        <w:suppressAutoHyphens/>
        <w:ind w:left="284" w:hanging="284"/>
        <w:jc w:val="both"/>
        <w:rPr>
          <w:sz w:val="22"/>
          <w:szCs w:val="22"/>
          <w:lang w:eastAsia="zh-CN"/>
        </w:rPr>
      </w:pPr>
      <w:r>
        <w:rPr>
          <w:sz w:val="22"/>
          <w:szCs w:val="22"/>
          <w:lang w:eastAsia="zh-CN"/>
        </w:rPr>
        <w:t>- ładowanie baterii podczas pracy: tak.</w:t>
      </w:r>
    </w:p>
    <w:p w:rsidR="007E5AFD" w:rsidRDefault="007E5AFD" w:rsidP="00251441">
      <w:pPr>
        <w:suppressAutoHyphens/>
        <w:ind w:left="284" w:hanging="284"/>
        <w:jc w:val="both"/>
        <w:rPr>
          <w:b/>
          <w:bCs/>
          <w:i/>
          <w:iCs/>
          <w:sz w:val="22"/>
          <w:szCs w:val="22"/>
          <w:u w:val="single"/>
          <w:lang w:eastAsia="zh-CN"/>
        </w:rPr>
      </w:pPr>
      <w:r>
        <w:rPr>
          <w:b/>
          <w:bCs/>
          <w:i/>
          <w:iCs/>
          <w:sz w:val="22"/>
          <w:szCs w:val="22"/>
          <w:u w:val="single"/>
          <w:lang w:eastAsia="zh-CN"/>
        </w:rPr>
        <w:t>PRĄDNICA:</w:t>
      </w:r>
    </w:p>
    <w:p w:rsidR="007E5AFD" w:rsidRDefault="007E5AFD" w:rsidP="00251441">
      <w:pPr>
        <w:suppressAutoHyphens/>
        <w:ind w:left="284" w:hanging="284"/>
        <w:jc w:val="both"/>
        <w:rPr>
          <w:bCs/>
          <w:sz w:val="22"/>
          <w:szCs w:val="22"/>
        </w:rPr>
      </w:pPr>
      <w:r>
        <w:rPr>
          <w:sz w:val="22"/>
          <w:szCs w:val="22"/>
        </w:rPr>
        <w:t>- napięcie zasilania:</w:t>
      </w:r>
      <w:r>
        <w:rPr>
          <w:bCs/>
          <w:sz w:val="22"/>
          <w:szCs w:val="22"/>
        </w:rPr>
        <w:t xml:space="preserve"> 230/400 [V],</w:t>
      </w:r>
    </w:p>
    <w:p w:rsidR="007E5AFD" w:rsidRDefault="007E5AFD" w:rsidP="00251441">
      <w:pPr>
        <w:suppressAutoHyphens/>
        <w:ind w:left="284" w:hanging="284"/>
        <w:jc w:val="both"/>
        <w:rPr>
          <w:sz w:val="22"/>
          <w:szCs w:val="22"/>
          <w:lang w:eastAsia="zh-CN"/>
        </w:rPr>
      </w:pPr>
      <w:r>
        <w:rPr>
          <w:bCs/>
          <w:i/>
          <w:iCs/>
          <w:sz w:val="22"/>
          <w:szCs w:val="22"/>
          <w:lang w:eastAsia="zh-CN"/>
        </w:rPr>
        <w:t>-</w:t>
      </w:r>
      <w:r>
        <w:rPr>
          <w:sz w:val="22"/>
          <w:szCs w:val="22"/>
          <w:lang w:eastAsia="zh-CN"/>
        </w:rPr>
        <w:t xml:space="preserve"> model: szczotkowa / synchroniczna / samowzbudna.</w:t>
      </w:r>
    </w:p>
    <w:p w:rsidR="007E5AFD" w:rsidRDefault="007E5AFD" w:rsidP="00251441">
      <w:pPr>
        <w:suppressAutoHyphens/>
        <w:ind w:left="284" w:hanging="284"/>
        <w:jc w:val="both"/>
        <w:rPr>
          <w:sz w:val="22"/>
          <w:szCs w:val="22"/>
        </w:rPr>
      </w:pPr>
      <w:r>
        <w:rPr>
          <w:sz w:val="22"/>
          <w:szCs w:val="22"/>
        </w:rPr>
        <w:t>- m</w:t>
      </w:r>
      <w:r>
        <w:rPr>
          <w:sz w:val="22"/>
          <w:szCs w:val="22"/>
          <w:lang w:eastAsia="zh-CN"/>
        </w:rPr>
        <w:t>oc znamionowa jednofazowa: 3,0-3,5 kW</w:t>
      </w:r>
      <w:r>
        <w:rPr>
          <w:sz w:val="22"/>
          <w:szCs w:val="22"/>
        </w:rPr>
        <w:t>,</w:t>
      </w:r>
    </w:p>
    <w:p w:rsidR="007E5AFD" w:rsidRDefault="007E5AFD" w:rsidP="00251441">
      <w:pPr>
        <w:suppressAutoHyphens/>
        <w:ind w:left="284" w:hanging="284"/>
        <w:jc w:val="both"/>
        <w:rPr>
          <w:sz w:val="22"/>
          <w:szCs w:val="22"/>
        </w:rPr>
      </w:pPr>
      <w:r>
        <w:rPr>
          <w:sz w:val="22"/>
          <w:szCs w:val="22"/>
          <w:lang w:eastAsia="zh-CN"/>
        </w:rPr>
        <w:t>- moc znamionowa trójfazowa:</w:t>
      </w:r>
      <w:r>
        <w:rPr>
          <w:sz w:val="22"/>
          <w:szCs w:val="22"/>
          <w:lang w:eastAsia="zh-CN"/>
        </w:rPr>
        <w:tab/>
        <w:t>8,00-12,00 kW,</w:t>
      </w:r>
    </w:p>
    <w:p w:rsidR="007E5AFD" w:rsidRDefault="007E5AFD" w:rsidP="00251441">
      <w:pPr>
        <w:suppressAutoHyphens/>
        <w:ind w:left="284" w:hanging="284"/>
        <w:jc w:val="both"/>
        <w:rPr>
          <w:sz w:val="22"/>
          <w:szCs w:val="22"/>
          <w:lang w:eastAsia="zh-CN"/>
        </w:rPr>
      </w:pPr>
      <w:r>
        <w:rPr>
          <w:sz w:val="22"/>
          <w:szCs w:val="22"/>
          <w:lang w:eastAsia="zh-CN"/>
        </w:rPr>
        <w:t>- wykonanie: uzwojenie miedź, rdzeń stal,</w:t>
      </w:r>
    </w:p>
    <w:p w:rsidR="007E5AFD" w:rsidRDefault="007E5AFD" w:rsidP="00251441">
      <w:pPr>
        <w:suppressAutoHyphens/>
        <w:ind w:left="284" w:hanging="284"/>
        <w:jc w:val="both"/>
        <w:rPr>
          <w:sz w:val="22"/>
          <w:szCs w:val="22"/>
          <w:lang w:eastAsia="zh-CN"/>
        </w:rPr>
      </w:pPr>
      <w:r>
        <w:rPr>
          <w:sz w:val="22"/>
          <w:szCs w:val="22"/>
          <w:lang w:eastAsia="zh-CN"/>
        </w:rPr>
        <w:t>- chłodzenie: powietrze / wirnik,</w:t>
      </w:r>
    </w:p>
    <w:p w:rsidR="007E5AFD" w:rsidRDefault="007E5AFD" w:rsidP="00251441">
      <w:pPr>
        <w:suppressAutoHyphens/>
        <w:ind w:left="284" w:hanging="284"/>
        <w:jc w:val="both"/>
        <w:rPr>
          <w:sz w:val="22"/>
          <w:szCs w:val="22"/>
          <w:lang w:eastAsia="zh-CN"/>
        </w:rPr>
      </w:pPr>
      <w:r>
        <w:rPr>
          <w:sz w:val="22"/>
          <w:szCs w:val="22"/>
          <w:lang w:eastAsia="zh-CN"/>
        </w:rPr>
        <w:t>- układ stabilizujący: AVR– pełna stabilizacja napięcia (v) . (+/- 2 - 4%),</w:t>
      </w:r>
    </w:p>
    <w:p w:rsidR="007E5AFD" w:rsidRDefault="007E5AFD" w:rsidP="00251441">
      <w:pPr>
        <w:suppressAutoHyphens/>
        <w:ind w:left="284" w:hanging="284"/>
        <w:jc w:val="both"/>
        <w:rPr>
          <w:sz w:val="22"/>
          <w:szCs w:val="22"/>
          <w:lang w:eastAsia="zh-CN"/>
        </w:rPr>
      </w:pPr>
      <w:r>
        <w:rPr>
          <w:sz w:val="22"/>
          <w:szCs w:val="22"/>
          <w:lang w:eastAsia="zh-CN"/>
        </w:rPr>
        <w:t>- regulator napięcia wyjściowego:</w:t>
      </w:r>
      <w:r>
        <w:rPr>
          <w:sz w:val="22"/>
          <w:szCs w:val="22"/>
          <w:lang w:eastAsia="zh-CN"/>
        </w:rPr>
        <w:tab/>
        <w:t>tak,</w:t>
      </w:r>
    </w:p>
    <w:p w:rsidR="007E5AFD" w:rsidRDefault="007E5AFD" w:rsidP="00251441">
      <w:pPr>
        <w:suppressAutoHyphens/>
        <w:ind w:left="284" w:hanging="284"/>
        <w:jc w:val="both"/>
        <w:rPr>
          <w:sz w:val="22"/>
          <w:szCs w:val="22"/>
          <w:lang w:eastAsia="zh-CN"/>
        </w:rPr>
      </w:pPr>
      <w:r>
        <w:rPr>
          <w:sz w:val="22"/>
          <w:szCs w:val="22"/>
          <w:lang w:eastAsia="zh-CN"/>
        </w:rPr>
        <w:t xml:space="preserve">- częstotliwość: 50 </w:t>
      </w:r>
      <w:proofErr w:type="spellStart"/>
      <w:r>
        <w:rPr>
          <w:sz w:val="22"/>
          <w:szCs w:val="22"/>
          <w:lang w:eastAsia="zh-CN"/>
        </w:rPr>
        <w:t>Hz</w:t>
      </w:r>
      <w:proofErr w:type="spellEnd"/>
      <w:r>
        <w:rPr>
          <w:sz w:val="22"/>
          <w:szCs w:val="22"/>
          <w:lang w:eastAsia="zh-CN"/>
        </w:rPr>
        <w:t xml:space="preserve">. stabilizacja częstotliwości </w:t>
      </w:r>
      <w:proofErr w:type="spellStart"/>
      <w:r>
        <w:rPr>
          <w:sz w:val="22"/>
          <w:szCs w:val="22"/>
          <w:lang w:eastAsia="zh-CN"/>
        </w:rPr>
        <w:t>Hz</w:t>
      </w:r>
      <w:proofErr w:type="spellEnd"/>
      <w:r>
        <w:rPr>
          <w:sz w:val="22"/>
          <w:szCs w:val="22"/>
          <w:lang w:eastAsia="zh-CN"/>
        </w:rPr>
        <w:t>. (+/-2 - 5%),</w:t>
      </w:r>
    </w:p>
    <w:p w:rsidR="007E5AFD" w:rsidRDefault="007E5AFD" w:rsidP="00251441">
      <w:pPr>
        <w:suppressAutoHyphens/>
        <w:ind w:left="284" w:hanging="284"/>
        <w:jc w:val="both"/>
        <w:rPr>
          <w:sz w:val="22"/>
          <w:szCs w:val="22"/>
          <w:lang w:eastAsia="zh-CN"/>
        </w:rPr>
      </w:pPr>
      <w:r>
        <w:rPr>
          <w:sz w:val="22"/>
          <w:szCs w:val="22"/>
          <w:lang w:eastAsia="zh-CN"/>
        </w:rPr>
        <w:t>- zabezpieczenie prądnicy: przeciążeniowo – termiczne.</w:t>
      </w:r>
    </w:p>
    <w:p w:rsidR="007E5AFD" w:rsidRDefault="007E5AFD" w:rsidP="00251441">
      <w:pPr>
        <w:suppressAutoHyphens/>
        <w:ind w:left="284" w:hanging="284"/>
        <w:jc w:val="both"/>
        <w:rPr>
          <w:sz w:val="22"/>
          <w:szCs w:val="22"/>
          <w:u w:val="single"/>
          <w:lang w:eastAsia="zh-CN"/>
        </w:rPr>
      </w:pPr>
      <w:r>
        <w:rPr>
          <w:b/>
          <w:bCs/>
          <w:i/>
          <w:iCs/>
          <w:sz w:val="22"/>
          <w:szCs w:val="22"/>
          <w:u w:val="single"/>
          <w:lang w:eastAsia="zh-CN"/>
        </w:rPr>
        <w:t xml:space="preserve">ZABUDOWA </w:t>
      </w:r>
      <w:r>
        <w:rPr>
          <w:b/>
          <w:bCs/>
          <w:sz w:val="22"/>
          <w:szCs w:val="22"/>
          <w:u w:val="single"/>
          <w:lang w:eastAsia="zh-CN"/>
        </w:rPr>
        <w:t>TYP ZABUDOWY:</w:t>
      </w:r>
    </w:p>
    <w:p w:rsidR="007E5AFD" w:rsidRDefault="007E5AFD" w:rsidP="00251441">
      <w:pPr>
        <w:suppressAutoHyphens/>
        <w:ind w:left="284" w:hanging="284"/>
        <w:jc w:val="both"/>
        <w:rPr>
          <w:sz w:val="22"/>
          <w:szCs w:val="22"/>
          <w:lang w:eastAsia="zh-CN"/>
        </w:rPr>
      </w:pPr>
      <w:r>
        <w:rPr>
          <w:bCs/>
          <w:sz w:val="22"/>
          <w:szCs w:val="22"/>
          <w:lang w:eastAsia="zh-CN"/>
        </w:rPr>
        <w:t xml:space="preserve">- </w:t>
      </w:r>
      <w:r>
        <w:rPr>
          <w:sz w:val="22"/>
          <w:szCs w:val="22"/>
          <w:lang w:eastAsia="zh-CN"/>
        </w:rPr>
        <w:t>w ramie z profilu</w:t>
      </w:r>
      <w:r>
        <w:rPr>
          <w:bCs/>
          <w:sz w:val="22"/>
          <w:szCs w:val="22"/>
          <w:lang w:eastAsia="zh-CN"/>
        </w:rPr>
        <w:t>,</w:t>
      </w:r>
    </w:p>
    <w:p w:rsidR="007E5AFD" w:rsidRDefault="007E5AFD" w:rsidP="00251441">
      <w:pPr>
        <w:suppressAutoHyphens/>
        <w:ind w:left="284" w:hanging="284"/>
        <w:jc w:val="both"/>
        <w:rPr>
          <w:sz w:val="22"/>
          <w:szCs w:val="22"/>
          <w:lang w:eastAsia="zh-CN"/>
        </w:rPr>
      </w:pPr>
      <w:r>
        <w:rPr>
          <w:sz w:val="22"/>
          <w:szCs w:val="22"/>
          <w:lang w:eastAsia="zh-CN"/>
        </w:rPr>
        <w:t>- silnik i układ prądowy umieszczony na uchwytach,  absorbujących drgania,</w:t>
      </w:r>
    </w:p>
    <w:p w:rsidR="007E5AFD" w:rsidRDefault="007E5AFD" w:rsidP="00251441">
      <w:pPr>
        <w:suppressAutoHyphens/>
        <w:ind w:left="284" w:hanging="284"/>
        <w:jc w:val="both"/>
        <w:rPr>
          <w:sz w:val="22"/>
          <w:szCs w:val="22"/>
          <w:lang w:eastAsia="zh-CN"/>
        </w:rPr>
      </w:pPr>
      <w:r>
        <w:rPr>
          <w:sz w:val="22"/>
          <w:szCs w:val="22"/>
          <w:lang w:eastAsia="zh-CN"/>
        </w:rPr>
        <w:t xml:space="preserve">- 2 x koła transportowe pompowane, </w:t>
      </w:r>
    </w:p>
    <w:p w:rsidR="007E5AFD" w:rsidRDefault="007E5AFD" w:rsidP="00251441">
      <w:pPr>
        <w:ind w:left="284" w:hanging="284"/>
        <w:jc w:val="both"/>
        <w:rPr>
          <w:sz w:val="22"/>
          <w:szCs w:val="22"/>
        </w:rPr>
      </w:pPr>
      <w:r>
        <w:rPr>
          <w:sz w:val="22"/>
          <w:szCs w:val="22"/>
        </w:rPr>
        <w:t>- osłona tłumika wydechowego.</w:t>
      </w:r>
    </w:p>
    <w:p w:rsidR="007E5AFD" w:rsidRDefault="007E5AFD" w:rsidP="00251441">
      <w:pPr>
        <w:suppressAutoHyphens/>
        <w:ind w:left="284" w:hanging="284"/>
        <w:jc w:val="both"/>
        <w:rPr>
          <w:b/>
          <w:bCs/>
          <w:i/>
          <w:sz w:val="22"/>
          <w:szCs w:val="22"/>
          <w:u w:val="single"/>
          <w:lang w:eastAsia="zh-CN"/>
        </w:rPr>
      </w:pPr>
      <w:r>
        <w:rPr>
          <w:b/>
          <w:bCs/>
          <w:i/>
          <w:sz w:val="22"/>
          <w:szCs w:val="22"/>
          <w:u w:val="single"/>
          <w:lang w:eastAsia="zh-CN"/>
        </w:rPr>
        <w:t>ZBIORNIK PALIWA:</w:t>
      </w:r>
    </w:p>
    <w:p w:rsidR="007E5AFD" w:rsidRDefault="007E5AFD" w:rsidP="00251441">
      <w:pPr>
        <w:ind w:left="284" w:hanging="284"/>
        <w:jc w:val="both"/>
        <w:rPr>
          <w:sz w:val="22"/>
          <w:szCs w:val="22"/>
        </w:rPr>
      </w:pPr>
      <w:r>
        <w:rPr>
          <w:sz w:val="22"/>
          <w:szCs w:val="22"/>
        </w:rPr>
        <w:t>- wlew paliwa wyposażony w sito filtrujące,</w:t>
      </w:r>
    </w:p>
    <w:p w:rsidR="007E5AFD" w:rsidRDefault="007E5AFD" w:rsidP="00251441">
      <w:pPr>
        <w:ind w:left="284" w:hanging="284"/>
        <w:jc w:val="both"/>
        <w:rPr>
          <w:sz w:val="22"/>
          <w:szCs w:val="22"/>
        </w:rPr>
      </w:pPr>
      <w:r>
        <w:rPr>
          <w:sz w:val="22"/>
          <w:szCs w:val="22"/>
        </w:rPr>
        <w:t>- orientacyjny wskaźnik pływakowy poziomu  paliwa.,</w:t>
      </w:r>
    </w:p>
    <w:p w:rsidR="007E5AFD" w:rsidRDefault="007E5AFD" w:rsidP="00251441">
      <w:pPr>
        <w:ind w:left="284" w:hanging="284"/>
        <w:jc w:val="both"/>
        <w:rPr>
          <w:sz w:val="22"/>
          <w:szCs w:val="22"/>
        </w:rPr>
      </w:pPr>
      <w:r>
        <w:rPr>
          <w:sz w:val="22"/>
          <w:szCs w:val="22"/>
        </w:rPr>
        <w:t>- zawór paliwa wyposażony w filtr oraz odstojnik.</w:t>
      </w:r>
    </w:p>
    <w:p w:rsidR="007E5AFD" w:rsidRDefault="007E5AFD" w:rsidP="00251441">
      <w:pPr>
        <w:suppressAutoHyphens/>
        <w:ind w:left="284" w:hanging="284"/>
        <w:jc w:val="both"/>
        <w:rPr>
          <w:b/>
          <w:bCs/>
          <w:i/>
          <w:sz w:val="22"/>
          <w:szCs w:val="22"/>
          <w:u w:val="single"/>
          <w:lang w:eastAsia="zh-CN"/>
        </w:rPr>
      </w:pPr>
      <w:r>
        <w:rPr>
          <w:b/>
          <w:bCs/>
          <w:i/>
          <w:sz w:val="22"/>
          <w:szCs w:val="22"/>
          <w:u w:val="single"/>
          <w:lang w:eastAsia="zh-CN"/>
        </w:rPr>
        <w:t>PANEL GŁÓWNY:</w:t>
      </w:r>
    </w:p>
    <w:p w:rsidR="007E5AFD" w:rsidRDefault="007E5AFD" w:rsidP="00251441">
      <w:pPr>
        <w:ind w:left="284" w:hanging="284"/>
        <w:jc w:val="both"/>
        <w:rPr>
          <w:sz w:val="22"/>
          <w:szCs w:val="22"/>
        </w:rPr>
      </w:pPr>
      <w:r>
        <w:rPr>
          <w:sz w:val="22"/>
          <w:szCs w:val="22"/>
        </w:rPr>
        <w:t xml:space="preserve">- stacyjka urządzenia, </w:t>
      </w:r>
    </w:p>
    <w:p w:rsidR="007E5AFD" w:rsidRDefault="007E5AFD" w:rsidP="00251441">
      <w:pPr>
        <w:ind w:left="284" w:hanging="284"/>
        <w:jc w:val="both"/>
        <w:rPr>
          <w:sz w:val="22"/>
          <w:szCs w:val="22"/>
        </w:rPr>
      </w:pPr>
      <w:r>
        <w:rPr>
          <w:sz w:val="22"/>
          <w:szCs w:val="22"/>
        </w:rPr>
        <w:t>- minimum 2 x gniazda 230V / 16A/ 2p / IP-44,</w:t>
      </w:r>
    </w:p>
    <w:p w:rsidR="007E5AFD" w:rsidRDefault="007E5AFD" w:rsidP="00251441">
      <w:pPr>
        <w:ind w:left="284" w:hanging="284"/>
        <w:jc w:val="both"/>
        <w:rPr>
          <w:sz w:val="22"/>
          <w:szCs w:val="22"/>
        </w:rPr>
      </w:pPr>
      <w:r>
        <w:rPr>
          <w:sz w:val="22"/>
          <w:szCs w:val="22"/>
        </w:rPr>
        <w:t>- minimum 1x gniazdo 3-fazowe, 400V / 5p / IP-44,</w:t>
      </w:r>
    </w:p>
    <w:p w:rsidR="007E5AFD" w:rsidRDefault="007E5AFD" w:rsidP="00251441">
      <w:pPr>
        <w:ind w:left="284" w:hanging="284"/>
        <w:jc w:val="both"/>
        <w:rPr>
          <w:sz w:val="22"/>
          <w:szCs w:val="22"/>
        </w:rPr>
      </w:pPr>
      <w:r>
        <w:rPr>
          <w:sz w:val="22"/>
          <w:szCs w:val="22"/>
        </w:rPr>
        <w:t>- zabezpieczenie nadprądowe  (400 V / typ: C ),</w:t>
      </w:r>
    </w:p>
    <w:p w:rsidR="007E5AFD" w:rsidRDefault="007E5AFD" w:rsidP="00251441">
      <w:pPr>
        <w:suppressAutoHyphens/>
        <w:ind w:left="284" w:hanging="284"/>
        <w:jc w:val="both"/>
        <w:rPr>
          <w:b/>
          <w:i/>
          <w:sz w:val="22"/>
          <w:szCs w:val="22"/>
          <w:u w:val="single"/>
          <w:lang w:eastAsia="zh-CN"/>
        </w:rPr>
      </w:pPr>
      <w:r>
        <w:rPr>
          <w:b/>
          <w:i/>
          <w:sz w:val="22"/>
          <w:szCs w:val="22"/>
          <w:u w:val="single"/>
          <w:lang w:eastAsia="zh-CN"/>
        </w:rPr>
        <w:t>FUNKCJE STEROWANIA / KONTROLI:</w:t>
      </w:r>
    </w:p>
    <w:p w:rsidR="007E5AFD" w:rsidRDefault="007E5AFD" w:rsidP="00251441">
      <w:pPr>
        <w:ind w:left="284" w:hanging="284"/>
        <w:jc w:val="both"/>
        <w:rPr>
          <w:sz w:val="22"/>
          <w:szCs w:val="22"/>
        </w:rPr>
      </w:pPr>
      <w:r>
        <w:rPr>
          <w:sz w:val="22"/>
          <w:szCs w:val="22"/>
        </w:rPr>
        <w:lastRenderedPageBreak/>
        <w:t>- napięcie wyjściowe (V),</w:t>
      </w:r>
    </w:p>
    <w:p w:rsidR="007E5AFD" w:rsidRDefault="007E5AFD" w:rsidP="00251441">
      <w:pPr>
        <w:ind w:left="284" w:hanging="284"/>
        <w:jc w:val="both"/>
        <w:rPr>
          <w:sz w:val="22"/>
          <w:szCs w:val="22"/>
        </w:rPr>
      </w:pPr>
      <w:r>
        <w:rPr>
          <w:sz w:val="22"/>
          <w:szCs w:val="22"/>
        </w:rPr>
        <w:t>- częstotliwość (</w:t>
      </w:r>
      <w:proofErr w:type="spellStart"/>
      <w:r>
        <w:rPr>
          <w:sz w:val="22"/>
          <w:szCs w:val="22"/>
        </w:rPr>
        <w:t>Hz</w:t>
      </w:r>
      <w:proofErr w:type="spellEnd"/>
      <w:r>
        <w:rPr>
          <w:sz w:val="22"/>
          <w:szCs w:val="22"/>
        </w:rPr>
        <w:t>),</w:t>
      </w:r>
    </w:p>
    <w:p w:rsidR="007E5AFD" w:rsidRDefault="007E5AFD" w:rsidP="00251441">
      <w:pPr>
        <w:ind w:left="284" w:hanging="284"/>
        <w:jc w:val="both"/>
        <w:rPr>
          <w:sz w:val="22"/>
          <w:szCs w:val="22"/>
        </w:rPr>
      </w:pPr>
      <w:r>
        <w:rPr>
          <w:sz w:val="22"/>
          <w:szCs w:val="22"/>
        </w:rPr>
        <w:t>- czas pracy generatora (H),</w:t>
      </w:r>
    </w:p>
    <w:p w:rsidR="007E5AFD" w:rsidRDefault="007E5AFD" w:rsidP="00251441">
      <w:pPr>
        <w:suppressAutoHyphens/>
        <w:ind w:left="284" w:hanging="284"/>
        <w:jc w:val="both"/>
        <w:rPr>
          <w:sz w:val="22"/>
          <w:szCs w:val="22"/>
          <w:u w:val="single"/>
        </w:rPr>
      </w:pPr>
      <w:r>
        <w:rPr>
          <w:b/>
          <w:bCs/>
          <w:i/>
          <w:iCs/>
          <w:sz w:val="22"/>
          <w:szCs w:val="22"/>
          <w:u w:val="single"/>
          <w:lang w:eastAsia="zh-CN"/>
        </w:rPr>
        <w:t>WYMIARY</w:t>
      </w:r>
    </w:p>
    <w:p w:rsidR="007E5AFD" w:rsidRDefault="007E5AFD" w:rsidP="00251441">
      <w:pPr>
        <w:suppressAutoHyphens/>
        <w:ind w:left="284" w:hanging="284"/>
        <w:jc w:val="both"/>
        <w:rPr>
          <w:sz w:val="22"/>
          <w:szCs w:val="22"/>
        </w:rPr>
      </w:pPr>
      <w:r>
        <w:rPr>
          <w:sz w:val="22"/>
          <w:szCs w:val="22"/>
        </w:rPr>
        <w:t>- waga: 80-115 kg,</w:t>
      </w:r>
    </w:p>
    <w:p w:rsidR="007E5AFD" w:rsidRDefault="007E5AFD" w:rsidP="00251441">
      <w:pPr>
        <w:suppressAutoHyphens/>
        <w:ind w:left="284" w:hanging="284"/>
        <w:jc w:val="both"/>
        <w:rPr>
          <w:sz w:val="22"/>
          <w:szCs w:val="22"/>
          <w:lang w:eastAsia="zh-CN"/>
        </w:rPr>
      </w:pPr>
      <w:r>
        <w:rPr>
          <w:sz w:val="22"/>
          <w:szCs w:val="22"/>
          <w:lang w:eastAsia="zh-CN"/>
        </w:rPr>
        <w:t>- pojemność zbiornika paliwa: 15-28 L,</w:t>
      </w:r>
    </w:p>
    <w:p w:rsidR="007E5AFD" w:rsidRDefault="007E5AFD" w:rsidP="00251441">
      <w:pPr>
        <w:suppressAutoHyphens/>
        <w:ind w:left="284" w:hanging="284"/>
        <w:jc w:val="both"/>
        <w:rPr>
          <w:sz w:val="22"/>
          <w:szCs w:val="22"/>
        </w:rPr>
      </w:pPr>
      <w:r>
        <w:rPr>
          <w:sz w:val="22"/>
          <w:szCs w:val="22"/>
          <w:lang w:eastAsia="zh-CN"/>
        </w:rPr>
        <w:t xml:space="preserve">- poziom hałasu </w:t>
      </w:r>
      <w:proofErr w:type="spellStart"/>
      <w:r>
        <w:rPr>
          <w:sz w:val="22"/>
          <w:szCs w:val="22"/>
          <w:lang w:eastAsia="zh-CN"/>
        </w:rPr>
        <w:t>Lw</w:t>
      </w:r>
      <w:proofErr w:type="spellEnd"/>
      <w:r>
        <w:rPr>
          <w:sz w:val="22"/>
          <w:szCs w:val="22"/>
          <w:lang w:eastAsia="zh-CN"/>
        </w:rPr>
        <w:t xml:space="preserve">(A): od 70  do 100  </w:t>
      </w:r>
      <w:proofErr w:type="spellStart"/>
      <w:r>
        <w:rPr>
          <w:sz w:val="22"/>
          <w:szCs w:val="22"/>
          <w:lang w:eastAsia="zh-CN"/>
        </w:rPr>
        <w:t>dB</w:t>
      </w:r>
      <w:proofErr w:type="spellEnd"/>
      <w:r>
        <w:rPr>
          <w:sz w:val="22"/>
          <w:szCs w:val="22"/>
          <w:lang w:eastAsia="zh-CN"/>
        </w:rPr>
        <w:t>(A),</w:t>
      </w:r>
    </w:p>
    <w:p w:rsidR="007E5AFD" w:rsidRDefault="007E5AFD" w:rsidP="00251441">
      <w:pPr>
        <w:suppressAutoHyphens/>
        <w:ind w:left="284" w:hanging="284"/>
        <w:jc w:val="both"/>
        <w:rPr>
          <w:b/>
          <w:i/>
          <w:sz w:val="22"/>
          <w:szCs w:val="22"/>
          <w:u w:val="single"/>
          <w:lang w:eastAsia="zh-CN"/>
        </w:rPr>
      </w:pPr>
      <w:r>
        <w:rPr>
          <w:b/>
          <w:i/>
          <w:sz w:val="22"/>
          <w:szCs w:val="22"/>
          <w:u w:val="single"/>
          <w:lang w:eastAsia="zh-CN"/>
        </w:rPr>
        <w:t>DOKUMENTACJA:</w:t>
      </w:r>
    </w:p>
    <w:p w:rsidR="007E5AFD" w:rsidRDefault="007E5AFD" w:rsidP="00251441">
      <w:pPr>
        <w:suppressAutoHyphens/>
        <w:ind w:left="284" w:hanging="284"/>
        <w:jc w:val="both"/>
        <w:rPr>
          <w:sz w:val="22"/>
          <w:szCs w:val="22"/>
        </w:rPr>
      </w:pPr>
      <w:r>
        <w:rPr>
          <w:sz w:val="22"/>
          <w:szCs w:val="22"/>
        </w:rPr>
        <w:t>- instrukcja obsługi w języku polskim,</w:t>
      </w:r>
    </w:p>
    <w:p w:rsidR="007E5AFD" w:rsidRDefault="007E5AFD" w:rsidP="00251441">
      <w:pPr>
        <w:suppressAutoHyphens/>
        <w:ind w:left="284" w:hanging="284"/>
        <w:jc w:val="both"/>
        <w:rPr>
          <w:sz w:val="22"/>
          <w:szCs w:val="22"/>
        </w:rPr>
      </w:pPr>
      <w:r>
        <w:rPr>
          <w:sz w:val="22"/>
          <w:szCs w:val="22"/>
        </w:rPr>
        <w:t>- gwarancja: minimum 24 miesiące,</w:t>
      </w:r>
    </w:p>
    <w:p w:rsidR="007E5AFD" w:rsidRDefault="007E5AFD" w:rsidP="00251441">
      <w:pPr>
        <w:tabs>
          <w:tab w:val="left" w:pos="-7655"/>
        </w:tabs>
        <w:suppressAutoHyphens/>
        <w:ind w:left="284" w:hanging="284"/>
        <w:jc w:val="both"/>
        <w:rPr>
          <w:sz w:val="22"/>
          <w:szCs w:val="22"/>
          <w:lang w:eastAsia="zh-CN"/>
        </w:rPr>
      </w:pPr>
      <w:r>
        <w:rPr>
          <w:sz w:val="22"/>
          <w:szCs w:val="22"/>
          <w:lang w:eastAsia="zh-CN"/>
        </w:rPr>
        <w:t>4</w:t>
      </w:r>
      <w:r w:rsidR="00E10EAC">
        <w:rPr>
          <w:sz w:val="22"/>
          <w:szCs w:val="22"/>
          <w:lang w:eastAsia="zh-CN"/>
        </w:rPr>
        <w:t>)</w:t>
      </w:r>
      <w:r>
        <w:rPr>
          <w:sz w:val="22"/>
          <w:szCs w:val="22"/>
          <w:lang w:eastAsia="zh-CN"/>
        </w:rPr>
        <w:t xml:space="preserve"> </w:t>
      </w:r>
      <w:r w:rsidR="00497F93">
        <w:rPr>
          <w:sz w:val="22"/>
          <w:szCs w:val="22"/>
          <w:lang w:eastAsia="zh-CN"/>
        </w:rPr>
        <w:tab/>
      </w:r>
      <w:r>
        <w:rPr>
          <w:sz w:val="22"/>
          <w:szCs w:val="22"/>
          <w:lang w:eastAsia="zh-CN"/>
        </w:rPr>
        <w:t>W zakres dostawy wchodzi:</w:t>
      </w:r>
    </w:p>
    <w:p w:rsidR="007E5AFD" w:rsidRPr="00E10EAC" w:rsidRDefault="007E5AFD" w:rsidP="00251441">
      <w:pPr>
        <w:pStyle w:val="Akapitzlist"/>
        <w:numPr>
          <w:ilvl w:val="0"/>
          <w:numId w:val="9"/>
        </w:numPr>
        <w:tabs>
          <w:tab w:val="clear" w:pos="720"/>
          <w:tab w:val="num" w:pos="284"/>
        </w:tabs>
        <w:suppressAutoHyphens/>
        <w:ind w:left="284" w:hanging="284"/>
        <w:jc w:val="both"/>
        <w:rPr>
          <w:sz w:val="22"/>
          <w:szCs w:val="22"/>
          <w:lang w:eastAsia="zh-CN"/>
        </w:rPr>
      </w:pPr>
      <w:r w:rsidRPr="00E10EAC">
        <w:rPr>
          <w:sz w:val="22"/>
          <w:szCs w:val="22"/>
          <w:lang w:eastAsia="zh-CN"/>
        </w:rPr>
        <w:t>transport do miejsca wskazanego przez Zamawiającego,</w:t>
      </w:r>
    </w:p>
    <w:p w:rsidR="007E5AFD" w:rsidRDefault="007E5AFD" w:rsidP="00251441">
      <w:pPr>
        <w:numPr>
          <w:ilvl w:val="0"/>
          <w:numId w:val="9"/>
        </w:numPr>
        <w:tabs>
          <w:tab w:val="clear" w:pos="720"/>
          <w:tab w:val="num" w:pos="-7655"/>
          <w:tab w:val="num" w:pos="284"/>
        </w:tabs>
        <w:suppressAutoHyphens/>
        <w:ind w:left="284" w:hanging="284"/>
        <w:jc w:val="both"/>
        <w:rPr>
          <w:sz w:val="22"/>
          <w:szCs w:val="22"/>
          <w:lang w:eastAsia="zh-CN"/>
        </w:rPr>
      </w:pPr>
      <w:r>
        <w:rPr>
          <w:sz w:val="22"/>
          <w:szCs w:val="22"/>
          <w:lang w:eastAsia="zh-CN"/>
        </w:rPr>
        <w:t>montaż urządzenia kompletnego,</w:t>
      </w:r>
    </w:p>
    <w:p w:rsidR="007E5AFD" w:rsidRDefault="007E5AFD" w:rsidP="00251441">
      <w:pPr>
        <w:numPr>
          <w:ilvl w:val="0"/>
          <w:numId w:val="9"/>
        </w:numPr>
        <w:tabs>
          <w:tab w:val="clear" w:pos="720"/>
          <w:tab w:val="num" w:pos="-7655"/>
          <w:tab w:val="num" w:pos="284"/>
        </w:tabs>
        <w:suppressAutoHyphens/>
        <w:ind w:left="284" w:hanging="284"/>
        <w:jc w:val="both"/>
        <w:rPr>
          <w:sz w:val="22"/>
          <w:szCs w:val="22"/>
          <w:lang w:eastAsia="zh-CN"/>
        </w:rPr>
      </w:pPr>
      <w:r>
        <w:rPr>
          <w:sz w:val="22"/>
          <w:szCs w:val="22"/>
          <w:lang w:eastAsia="zh-CN"/>
        </w:rPr>
        <w:t>uruchomienie urządzenia,</w:t>
      </w:r>
    </w:p>
    <w:p w:rsidR="007E5AFD" w:rsidRDefault="007E5AFD" w:rsidP="00251441">
      <w:pPr>
        <w:numPr>
          <w:ilvl w:val="0"/>
          <w:numId w:val="9"/>
        </w:numPr>
        <w:tabs>
          <w:tab w:val="clear" w:pos="720"/>
          <w:tab w:val="num" w:pos="-7655"/>
          <w:tab w:val="num" w:pos="284"/>
        </w:tabs>
        <w:suppressAutoHyphens/>
        <w:ind w:left="284" w:hanging="284"/>
        <w:jc w:val="both"/>
        <w:rPr>
          <w:sz w:val="22"/>
          <w:szCs w:val="22"/>
          <w:lang w:eastAsia="zh-CN"/>
        </w:rPr>
      </w:pPr>
      <w:r>
        <w:rPr>
          <w:sz w:val="22"/>
          <w:szCs w:val="22"/>
          <w:lang w:eastAsia="zh-CN"/>
        </w:rPr>
        <w:t>przeszkolenie załogi z obsługi.</w:t>
      </w:r>
    </w:p>
    <w:p w:rsidR="00BB7E89" w:rsidRPr="00BB7E89" w:rsidRDefault="004A4048" w:rsidP="00251441">
      <w:pPr>
        <w:numPr>
          <w:ilvl w:val="0"/>
          <w:numId w:val="9"/>
        </w:numPr>
        <w:tabs>
          <w:tab w:val="clear" w:pos="720"/>
          <w:tab w:val="num" w:pos="-7655"/>
          <w:tab w:val="num" w:pos="284"/>
        </w:tabs>
        <w:suppressAutoHyphens/>
        <w:ind w:left="284" w:hanging="284"/>
        <w:jc w:val="both"/>
        <w:rPr>
          <w:sz w:val="22"/>
          <w:szCs w:val="22"/>
          <w:lang w:eastAsia="zh-CN"/>
        </w:rPr>
      </w:pPr>
      <w:r>
        <w:rPr>
          <w:sz w:val="22"/>
          <w:szCs w:val="22"/>
          <w:lang w:eastAsia="zh-CN"/>
        </w:rPr>
        <w:t>n</w:t>
      </w:r>
      <w:r w:rsidR="007E5AFD">
        <w:rPr>
          <w:sz w:val="22"/>
          <w:szCs w:val="22"/>
          <w:lang w:eastAsia="zh-CN"/>
        </w:rPr>
        <w:t>a dostarczony przedmiot umowy wykonawca udzieli minimum 24 miesięcznej gwarancji.</w:t>
      </w:r>
      <w:r w:rsidR="00BB7E89">
        <w:rPr>
          <w:sz w:val="22"/>
          <w:szCs w:val="22"/>
          <w:lang w:eastAsia="zh-CN"/>
        </w:rPr>
        <w:t xml:space="preserve"> </w:t>
      </w:r>
      <w:r w:rsidR="00BB7E89" w:rsidRPr="00BB7E89">
        <w:rPr>
          <w:b/>
          <w:sz w:val="22"/>
          <w:szCs w:val="22"/>
          <w:u w:val="single"/>
        </w:rPr>
        <w:t>Wykonawcy zobowiązani są podać w formularzu ofertowym termin gwarancji w miesiącach.</w:t>
      </w:r>
    </w:p>
    <w:p w:rsidR="007E5AFD" w:rsidRDefault="007E5AFD" w:rsidP="00497F93">
      <w:pPr>
        <w:tabs>
          <w:tab w:val="num" w:pos="284"/>
        </w:tabs>
        <w:ind w:left="567" w:hanging="567"/>
        <w:jc w:val="both"/>
        <w:rPr>
          <w:sz w:val="22"/>
          <w:szCs w:val="22"/>
          <w:lang w:eastAsia="zh-CN"/>
        </w:rPr>
      </w:pPr>
      <w:r>
        <w:rPr>
          <w:sz w:val="22"/>
          <w:szCs w:val="22"/>
          <w:lang w:eastAsia="zh-CN"/>
        </w:rPr>
        <w:t>5</w:t>
      </w:r>
      <w:r w:rsidR="00E10EAC">
        <w:rPr>
          <w:sz w:val="22"/>
          <w:szCs w:val="22"/>
          <w:lang w:eastAsia="zh-CN"/>
        </w:rPr>
        <w:t>)</w:t>
      </w:r>
      <w:r>
        <w:rPr>
          <w:sz w:val="22"/>
          <w:szCs w:val="22"/>
          <w:lang w:eastAsia="zh-CN"/>
        </w:rPr>
        <w:tab/>
        <w:t>Określenie przedmiotu zamówienia zgodnie ze Wspólnym Słownikiem Zamówień (CPV):</w:t>
      </w:r>
    </w:p>
    <w:p w:rsidR="007E5AFD" w:rsidRDefault="007E5AFD" w:rsidP="00251441">
      <w:pPr>
        <w:keepNext/>
        <w:suppressAutoHyphens/>
        <w:ind w:left="567" w:hanging="283"/>
        <w:jc w:val="both"/>
        <w:outlineLvl w:val="0"/>
        <w:rPr>
          <w:b/>
          <w:bCs/>
          <w:kern w:val="2"/>
          <w:sz w:val="22"/>
          <w:szCs w:val="22"/>
          <w:lang w:val="x-none" w:eastAsia="zh-CN"/>
        </w:rPr>
      </w:pPr>
      <w:r>
        <w:rPr>
          <w:b/>
          <w:bCs/>
          <w:kern w:val="2"/>
          <w:sz w:val="22"/>
          <w:szCs w:val="22"/>
          <w:lang w:val="x-none" w:eastAsia="zh-CN"/>
        </w:rPr>
        <w:t>31121200-2</w:t>
      </w:r>
      <w:r>
        <w:rPr>
          <w:b/>
          <w:bCs/>
          <w:kern w:val="2"/>
          <w:sz w:val="22"/>
          <w:szCs w:val="22"/>
          <w:lang w:eastAsia="zh-CN"/>
        </w:rPr>
        <w:t xml:space="preserve">- </w:t>
      </w:r>
      <w:r>
        <w:rPr>
          <w:bCs/>
          <w:kern w:val="2"/>
          <w:sz w:val="22"/>
          <w:szCs w:val="22"/>
          <w:lang w:val="x-none" w:eastAsia="zh-CN"/>
        </w:rPr>
        <w:t>Zestawy prądnicowe z silnikiem spalinowym o zapłonie iskrowym</w:t>
      </w:r>
      <w:r>
        <w:rPr>
          <w:bCs/>
          <w:kern w:val="2"/>
          <w:sz w:val="22"/>
          <w:szCs w:val="22"/>
          <w:lang w:eastAsia="zh-CN"/>
        </w:rPr>
        <w:t>.</w:t>
      </w:r>
    </w:p>
    <w:p w:rsidR="007E5AFD" w:rsidRDefault="007E5AFD" w:rsidP="00251441">
      <w:pPr>
        <w:tabs>
          <w:tab w:val="left" w:pos="284"/>
        </w:tabs>
        <w:ind w:left="284" w:hanging="284"/>
        <w:jc w:val="both"/>
        <w:rPr>
          <w:sz w:val="22"/>
          <w:szCs w:val="22"/>
          <w:lang w:eastAsia="zh-CN"/>
        </w:rPr>
      </w:pPr>
      <w:r>
        <w:rPr>
          <w:sz w:val="22"/>
          <w:szCs w:val="22"/>
          <w:lang w:eastAsia="zh-CN"/>
        </w:rPr>
        <w:t>6</w:t>
      </w:r>
      <w:r w:rsidR="00497F93">
        <w:rPr>
          <w:sz w:val="22"/>
          <w:szCs w:val="22"/>
          <w:lang w:eastAsia="zh-CN"/>
        </w:rPr>
        <w:t>)</w:t>
      </w:r>
      <w:r>
        <w:rPr>
          <w:sz w:val="22"/>
          <w:szCs w:val="22"/>
          <w:lang w:eastAsia="zh-CN"/>
        </w:rPr>
        <w:tab/>
        <w:t>Miejscem dostarczenia jest: Mazowieckiej Instytucji Gospodarki Budżetowej „Mazovia” przy ul. Kocjana 3 w Warszawie.</w:t>
      </w:r>
    </w:p>
    <w:p w:rsidR="007E5AFD" w:rsidRDefault="007E5AFD" w:rsidP="00251441">
      <w:pPr>
        <w:tabs>
          <w:tab w:val="left" w:pos="284"/>
        </w:tabs>
        <w:ind w:left="284" w:hanging="284"/>
        <w:jc w:val="both"/>
        <w:rPr>
          <w:sz w:val="22"/>
          <w:szCs w:val="22"/>
          <w:lang w:eastAsia="zh-CN"/>
        </w:rPr>
      </w:pPr>
      <w:r>
        <w:rPr>
          <w:sz w:val="22"/>
          <w:szCs w:val="22"/>
          <w:lang w:eastAsia="zh-CN"/>
        </w:rPr>
        <w:t>7</w:t>
      </w:r>
      <w:r w:rsidR="00497F93">
        <w:rPr>
          <w:sz w:val="22"/>
          <w:szCs w:val="22"/>
          <w:lang w:eastAsia="zh-CN"/>
        </w:rPr>
        <w:t>)</w:t>
      </w:r>
      <w:r>
        <w:rPr>
          <w:sz w:val="22"/>
          <w:szCs w:val="22"/>
          <w:lang w:eastAsia="zh-CN"/>
        </w:rPr>
        <w:t xml:space="preserve"> </w:t>
      </w:r>
      <w:r w:rsidR="00497F93">
        <w:rPr>
          <w:sz w:val="22"/>
          <w:szCs w:val="22"/>
          <w:lang w:eastAsia="zh-CN"/>
        </w:rPr>
        <w:tab/>
      </w:r>
      <w:r>
        <w:rPr>
          <w:sz w:val="22"/>
          <w:szCs w:val="22"/>
        </w:rPr>
        <w:t xml:space="preserve">Szczegółowy formularz cenowy przedmiotu zamówienia stanowi </w:t>
      </w:r>
      <w:r>
        <w:rPr>
          <w:b/>
          <w:i/>
          <w:sz w:val="22"/>
          <w:szCs w:val="22"/>
        </w:rPr>
        <w:t>Załącznik Nr 2</w:t>
      </w:r>
      <w:r>
        <w:rPr>
          <w:sz w:val="22"/>
          <w:szCs w:val="22"/>
        </w:rPr>
        <w:t xml:space="preserve"> do opisu przedmiotu zamówienia.</w:t>
      </w:r>
    </w:p>
    <w:p w:rsidR="007E5AFD" w:rsidRDefault="007E5AFD" w:rsidP="007E5AFD">
      <w:pPr>
        <w:suppressAutoHyphens/>
        <w:jc w:val="both"/>
        <w:rPr>
          <w:b/>
          <w:sz w:val="22"/>
          <w:szCs w:val="22"/>
          <w:lang w:eastAsia="zh-CN"/>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V:  Dostawa kompletnego zestawu rusztowań aluminiowych, jezdnych 1 </w:t>
      </w:r>
      <w:proofErr w:type="spellStart"/>
      <w:r>
        <w:rPr>
          <w:b/>
          <w:i/>
          <w:sz w:val="22"/>
          <w:szCs w:val="22"/>
          <w:u w:val="single"/>
          <w:lang w:eastAsia="zh-CN"/>
        </w:rPr>
        <w:t>kpl</w:t>
      </w:r>
      <w:proofErr w:type="spellEnd"/>
      <w:r>
        <w:rPr>
          <w:b/>
          <w:i/>
          <w:sz w:val="22"/>
          <w:szCs w:val="22"/>
          <w:u w:val="single"/>
          <w:lang w:eastAsia="zh-CN"/>
        </w:rPr>
        <w:t>.</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1</w:t>
      </w:r>
      <w:r w:rsidR="00497F93">
        <w:rPr>
          <w:sz w:val="22"/>
          <w:szCs w:val="22"/>
          <w:lang w:eastAsia="zh-CN"/>
        </w:rPr>
        <w:t>)</w:t>
      </w:r>
      <w:r>
        <w:rPr>
          <w:b/>
          <w:sz w:val="22"/>
          <w:szCs w:val="22"/>
          <w:lang w:eastAsia="zh-CN"/>
        </w:rPr>
        <w:tab/>
      </w:r>
      <w:r>
        <w:rPr>
          <w:sz w:val="22"/>
          <w:szCs w:val="22"/>
          <w:lang w:eastAsia="zh-CN"/>
        </w:rPr>
        <w:t xml:space="preserve">Przedmiotem zmówienia jest dostawa kompletnego zestawu rusztowań aluminiowych, jezdnych. - 1 </w:t>
      </w:r>
      <w:proofErr w:type="spellStart"/>
      <w:r>
        <w:rPr>
          <w:sz w:val="22"/>
          <w:szCs w:val="22"/>
          <w:lang w:eastAsia="zh-CN"/>
        </w:rPr>
        <w:t>kpl</w:t>
      </w:r>
      <w:proofErr w:type="spellEnd"/>
      <w:r>
        <w:rPr>
          <w:sz w:val="22"/>
          <w:szCs w:val="22"/>
          <w:lang w:eastAsia="zh-CN"/>
        </w:rPr>
        <w:t>.</w:t>
      </w:r>
      <w:r>
        <w:t xml:space="preserve"> np. </w:t>
      </w:r>
      <w:r>
        <w:rPr>
          <w:b/>
          <w:sz w:val="22"/>
          <w:szCs w:val="22"/>
          <w:lang w:eastAsia="zh-CN"/>
        </w:rPr>
        <w:t xml:space="preserve">Rusztowanie Aluminiowe Jezdne </w:t>
      </w:r>
      <w:proofErr w:type="spellStart"/>
      <w:r>
        <w:rPr>
          <w:b/>
          <w:sz w:val="22"/>
          <w:szCs w:val="22"/>
          <w:lang w:eastAsia="zh-CN"/>
        </w:rPr>
        <w:t>Altrex</w:t>
      </w:r>
      <w:proofErr w:type="spellEnd"/>
      <w:r>
        <w:rPr>
          <w:b/>
          <w:sz w:val="22"/>
          <w:szCs w:val="22"/>
          <w:lang w:eastAsia="zh-CN"/>
        </w:rPr>
        <w:t xml:space="preserve"> </w:t>
      </w:r>
      <w:proofErr w:type="spellStart"/>
      <w:r>
        <w:rPr>
          <w:b/>
          <w:sz w:val="22"/>
          <w:szCs w:val="22"/>
          <w:lang w:eastAsia="zh-CN"/>
        </w:rPr>
        <w:t>Lero</w:t>
      </w:r>
      <w:proofErr w:type="spellEnd"/>
      <w:r>
        <w:rPr>
          <w:b/>
          <w:sz w:val="22"/>
          <w:szCs w:val="22"/>
          <w:lang w:eastAsia="zh-CN"/>
        </w:rPr>
        <w:t xml:space="preserve"> seria 3400 (A+B+C+D) wys. rob 7,80m.</w:t>
      </w:r>
    </w:p>
    <w:p w:rsidR="007E5AFD" w:rsidRDefault="007E5AFD" w:rsidP="00251441">
      <w:pPr>
        <w:tabs>
          <w:tab w:val="left" w:pos="284"/>
        </w:tabs>
        <w:suppressAutoHyphens/>
        <w:ind w:left="284" w:hanging="284"/>
        <w:jc w:val="both"/>
        <w:rPr>
          <w:bCs/>
          <w:sz w:val="22"/>
          <w:szCs w:val="22"/>
          <w:lang w:eastAsia="zh-CN"/>
        </w:rPr>
      </w:pPr>
      <w:r>
        <w:rPr>
          <w:sz w:val="22"/>
          <w:szCs w:val="22"/>
          <w:lang w:eastAsia="zh-CN"/>
        </w:rPr>
        <w:t>2</w:t>
      </w:r>
      <w:r w:rsidR="00497F93">
        <w:rPr>
          <w:sz w:val="22"/>
          <w:szCs w:val="22"/>
          <w:lang w:eastAsia="zh-CN"/>
        </w:rPr>
        <w:t>)</w:t>
      </w:r>
      <w:r>
        <w:rPr>
          <w:sz w:val="22"/>
          <w:szCs w:val="22"/>
          <w:lang w:eastAsia="zh-CN"/>
        </w:rPr>
        <w:tab/>
        <w:t xml:space="preserve">Rusztowania, aluminiowe składane, przejezdne:  będzie służyć do wykonywania prac na wysokości z uwzględnieniem bezpieczeństwa użytkownika. </w:t>
      </w:r>
      <w:r>
        <w:rPr>
          <w:bCs/>
          <w:sz w:val="22"/>
          <w:szCs w:val="22"/>
          <w:lang w:eastAsia="zh-CN"/>
        </w:rPr>
        <w:t xml:space="preserve">Ma być wykorzystywane praktycznie na każdej budowie zarówno na zewnątrz jak i wewnątrz budynków. Lekka konstrukcja rusztowań aluminiowych są na rolkach jezdnych. Rusztowania aluminiowe, składane będą wykorzystywane  zarówno do budowy, prac </w:t>
      </w:r>
      <w:r>
        <w:rPr>
          <w:sz w:val="22"/>
          <w:szCs w:val="22"/>
          <w:lang w:eastAsia="zh-CN"/>
        </w:rPr>
        <w:t>konserwacyjnych</w:t>
      </w:r>
      <w:r>
        <w:rPr>
          <w:bCs/>
          <w:sz w:val="22"/>
          <w:szCs w:val="22"/>
          <w:lang w:eastAsia="zh-CN"/>
        </w:rPr>
        <w:t xml:space="preserve"> jak i do prac wykończeniowych jak np. termoizolacja, tynkowanie i montaże różnego typu elewacji. Bardzo często wykorzystywane do prac instalacyjnych, szpachlowania, malowania i innych prac remontowo-budowlanych. </w:t>
      </w:r>
    </w:p>
    <w:p w:rsidR="007E5AFD" w:rsidRDefault="007E5AFD" w:rsidP="00251441">
      <w:pPr>
        <w:tabs>
          <w:tab w:val="left" w:pos="284"/>
        </w:tabs>
        <w:suppressAutoHyphens/>
        <w:ind w:left="567" w:hanging="567"/>
        <w:jc w:val="both"/>
        <w:rPr>
          <w:b/>
          <w:sz w:val="22"/>
          <w:szCs w:val="22"/>
          <w:lang w:eastAsia="zh-CN"/>
        </w:rPr>
      </w:pPr>
      <w:r>
        <w:rPr>
          <w:b/>
          <w:sz w:val="22"/>
          <w:szCs w:val="22"/>
          <w:lang w:eastAsia="zh-CN"/>
        </w:rPr>
        <w:t>3</w:t>
      </w:r>
      <w:r w:rsidR="00497F93">
        <w:rPr>
          <w:b/>
          <w:sz w:val="22"/>
          <w:szCs w:val="22"/>
          <w:lang w:eastAsia="zh-CN"/>
        </w:rPr>
        <w:t>)</w:t>
      </w:r>
      <w:r>
        <w:rPr>
          <w:b/>
          <w:sz w:val="22"/>
          <w:szCs w:val="22"/>
          <w:lang w:eastAsia="zh-CN"/>
        </w:rPr>
        <w:tab/>
        <w:t>Wymagane parametry techniczne i ukompletowanie:</w:t>
      </w:r>
    </w:p>
    <w:p w:rsidR="007E5AFD" w:rsidRDefault="007E5AFD" w:rsidP="00251441">
      <w:pPr>
        <w:suppressAutoHyphens/>
        <w:ind w:left="284" w:hanging="284"/>
        <w:jc w:val="both"/>
        <w:rPr>
          <w:bCs/>
          <w:sz w:val="22"/>
          <w:szCs w:val="22"/>
          <w:lang w:eastAsia="zh-CN"/>
        </w:rPr>
      </w:pPr>
      <w:r>
        <w:rPr>
          <w:bCs/>
          <w:sz w:val="22"/>
          <w:szCs w:val="22"/>
          <w:lang w:eastAsia="zh-CN"/>
        </w:rPr>
        <w:t>- rusztowanie składane, przejezdne, wysokość robocza: od  7,80-9,20 m,</w:t>
      </w:r>
    </w:p>
    <w:p w:rsidR="007E5AFD" w:rsidRDefault="007E5AFD" w:rsidP="00251441">
      <w:pPr>
        <w:suppressAutoHyphens/>
        <w:ind w:left="284" w:hanging="284"/>
        <w:jc w:val="both"/>
        <w:rPr>
          <w:sz w:val="22"/>
          <w:szCs w:val="22"/>
          <w:lang w:eastAsia="zh-CN"/>
        </w:rPr>
      </w:pPr>
      <w:r>
        <w:rPr>
          <w:sz w:val="22"/>
          <w:szCs w:val="22"/>
          <w:lang w:eastAsia="zh-CN"/>
        </w:rPr>
        <w:t>- odporne na utlenianie,</w:t>
      </w:r>
    </w:p>
    <w:p w:rsidR="007E5AFD" w:rsidRDefault="007E5AFD" w:rsidP="00251441">
      <w:pPr>
        <w:suppressAutoHyphens/>
        <w:ind w:left="284" w:hanging="284"/>
        <w:jc w:val="both"/>
        <w:rPr>
          <w:bCs/>
          <w:sz w:val="22"/>
          <w:szCs w:val="22"/>
          <w:lang w:eastAsia="zh-CN"/>
        </w:rPr>
      </w:pPr>
      <w:r>
        <w:rPr>
          <w:bCs/>
          <w:sz w:val="22"/>
          <w:szCs w:val="22"/>
          <w:lang w:eastAsia="zh-CN"/>
        </w:rPr>
        <w:t>-</w:t>
      </w:r>
      <w:r>
        <w:rPr>
          <w:sz w:val="22"/>
          <w:szCs w:val="22"/>
          <w:lang w:eastAsia="zh-CN"/>
        </w:rPr>
        <w:t xml:space="preserve"> </w:t>
      </w:r>
      <w:r>
        <w:rPr>
          <w:bCs/>
          <w:sz w:val="22"/>
          <w:szCs w:val="22"/>
          <w:lang w:eastAsia="zh-CN"/>
        </w:rPr>
        <w:t>obciążenie robocze: od 150 kg/m</w:t>
      </w:r>
      <w:r>
        <w:rPr>
          <w:bCs/>
          <w:sz w:val="22"/>
          <w:szCs w:val="22"/>
          <w:vertAlign w:val="superscript"/>
          <w:lang w:eastAsia="zh-CN"/>
        </w:rPr>
        <w:t>2</w:t>
      </w:r>
      <w:r>
        <w:rPr>
          <w:bCs/>
          <w:sz w:val="22"/>
          <w:szCs w:val="22"/>
          <w:lang w:eastAsia="zh-CN"/>
        </w:rPr>
        <w:t xml:space="preserve"> do 185kg/m</w:t>
      </w:r>
      <w:r>
        <w:rPr>
          <w:bCs/>
          <w:sz w:val="22"/>
          <w:szCs w:val="22"/>
          <w:vertAlign w:val="superscript"/>
          <w:lang w:eastAsia="zh-CN"/>
        </w:rPr>
        <w:t>2</w:t>
      </w:r>
      <w:r>
        <w:rPr>
          <w:bCs/>
          <w:sz w:val="22"/>
          <w:szCs w:val="22"/>
          <w:lang w:eastAsia="zh-CN"/>
        </w:rPr>
        <w:t>,</w:t>
      </w:r>
    </w:p>
    <w:p w:rsidR="007E5AFD" w:rsidRDefault="007E5AFD" w:rsidP="00251441">
      <w:pPr>
        <w:suppressAutoHyphens/>
        <w:ind w:left="284" w:hanging="284"/>
        <w:jc w:val="both"/>
        <w:rPr>
          <w:bCs/>
          <w:sz w:val="22"/>
          <w:szCs w:val="22"/>
          <w:lang w:eastAsia="zh-CN"/>
        </w:rPr>
      </w:pPr>
      <w:r>
        <w:rPr>
          <w:bCs/>
          <w:sz w:val="22"/>
          <w:szCs w:val="22"/>
          <w:lang w:eastAsia="zh-CN"/>
        </w:rPr>
        <w:t>- wymiary rusztowania: szerokość: od 0,65 do 0,85 m x długość: 1,65 do 2,00m,</w:t>
      </w:r>
    </w:p>
    <w:p w:rsidR="007E5AFD" w:rsidRDefault="007E5AFD" w:rsidP="00251441">
      <w:pPr>
        <w:suppressAutoHyphens/>
        <w:ind w:left="284" w:hanging="284"/>
        <w:jc w:val="both"/>
        <w:rPr>
          <w:bCs/>
          <w:sz w:val="22"/>
          <w:szCs w:val="22"/>
          <w:lang w:eastAsia="zh-CN"/>
        </w:rPr>
      </w:pPr>
      <w:r>
        <w:rPr>
          <w:bCs/>
          <w:sz w:val="22"/>
          <w:szCs w:val="22"/>
          <w:lang w:eastAsia="zh-CN"/>
        </w:rPr>
        <w:t xml:space="preserve">- wymiary podestu </w:t>
      </w:r>
      <w:r>
        <w:rPr>
          <w:sz w:val="22"/>
          <w:szCs w:val="22"/>
          <w:lang w:eastAsia="zh-CN"/>
        </w:rPr>
        <w:t>roboczego</w:t>
      </w:r>
      <w:r>
        <w:rPr>
          <w:bCs/>
          <w:sz w:val="22"/>
          <w:szCs w:val="22"/>
          <w:lang w:eastAsia="zh-CN"/>
        </w:rPr>
        <w:t xml:space="preserve"> rusztowania: szerokość: od 0,65 do 0,85 m, długość: 1,65 do 2,00m,</w:t>
      </w:r>
    </w:p>
    <w:p w:rsidR="007E5AFD" w:rsidRDefault="007E5AFD" w:rsidP="00251441">
      <w:pPr>
        <w:suppressAutoHyphens/>
        <w:ind w:left="284" w:hanging="284"/>
        <w:jc w:val="both"/>
        <w:rPr>
          <w:sz w:val="22"/>
          <w:szCs w:val="22"/>
          <w:lang w:eastAsia="zh-CN"/>
        </w:rPr>
      </w:pPr>
      <w:r>
        <w:rPr>
          <w:sz w:val="22"/>
          <w:szCs w:val="22"/>
          <w:lang w:eastAsia="zh-CN"/>
        </w:rPr>
        <w:t>- kółka jezdne 4 szt. służące do przemieszczania rusztowania, wyposażone w system hamulców.</w:t>
      </w:r>
    </w:p>
    <w:p w:rsidR="007E5AFD" w:rsidRDefault="007E5AFD" w:rsidP="00251441">
      <w:pPr>
        <w:tabs>
          <w:tab w:val="left" w:pos="-7655"/>
        </w:tabs>
        <w:suppressAutoHyphens/>
        <w:ind w:left="284" w:hanging="284"/>
        <w:jc w:val="both"/>
        <w:rPr>
          <w:sz w:val="22"/>
          <w:szCs w:val="22"/>
          <w:lang w:eastAsia="zh-CN"/>
        </w:rPr>
      </w:pPr>
      <w:r>
        <w:rPr>
          <w:sz w:val="22"/>
          <w:szCs w:val="22"/>
          <w:lang w:eastAsia="zh-CN"/>
        </w:rPr>
        <w:t>4</w:t>
      </w:r>
      <w:r w:rsidR="00497F93">
        <w:rPr>
          <w:sz w:val="22"/>
          <w:szCs w:val="22"/>
          <w:lang w:eastAsia="zh-CN"/>
        </w:rPr>
        <w:t>)</w:t>
      </w:r>
      <w:r>
        <w:rPr>
          <w:sz w:val="22"/>
          <w:szCs w:val="22"/>
          <w:lang w:eastAsia="zh-CN"/>
        </w:rPr>
        <w:t xml:space="preserve"> </w:t>
      </w:r>
      <w:r w:rsidR="00717AE2">
        <w:rPr>
          <w:sz w:val="22"/>
          <w:szCs w:val="22"/>
          <w:lang w:eastAsia="zh-CN"/>
        </w:rPr>
        <w:tab/>
      </w:r>
      <w:r>
        <w:rPr>
          <w:sz w:val="22"/>
          <w:szCs w:val="22"/>
          <w:lang w:eastAsia="zh-CN"/>
        </w:rPr>
        <w:t>W zakres dostawy wchodzi:</w:t>
      </w:r>
    </w:p>
    <w:p w:rsidR="007E5AFD" w:rsidRDefault="007E5AFD" w:rsidP="00251441">
      <w:pPr>
        <w:numPr>
          <w:ilvl w:val="0"/>
          <w:numId w:val="10"/>
        </w:numPr>
        <w:tabs>
          <w:tab w:val="clear" w:pos="720"/>
          <w:tab w:val="num" w:pos="-7655"/>
          <w:tab w:val="num" w:pos="851"/>
        </w:tabs>
        <w:suppressAutoHyphens/>
        <w:ind w:left="284" w:hanging="284"/>
        <w:jc w:val="both"/>
        <w:rPr>
          <w:sz w:val="22"/>
          <w:szCs w:val="22"/>
          <w:lang w:eastAsia="zh-CN"/>
        </w:rPr>
      </w:pPr>
      <w:r>
        <w:rPr>
          <w:sz w:val="22"/>
          <w:szCs w:val="22"/>
          <w:lang w:eastAsia="zh-CN"/>
        </w:rPr>
        <w:t>transport do miejsca wskazanego przez Zamawiającego,</w:t>
      </w:r>
    </w:p>
    <w:p w:rsidR="007E5AFD" w:rsidRDefault="007E5AFD" w:rsidP="00251441">
      <w:pPr>
        <w:numPr>
          <w:ilvl w:val="0"/>
          <w:numId w:val="10"/>
        </w:numPr>
        <w:tabs>
          <w:tab w:val="clear" w:pos="720"/>
          <w:tab w:val="num" w:pos="-7655"/>
          <w:tab w:val="num" w:pos="851"/>
        </w:tabs>
        <w:suppressAutoHyphens/>
        <w:ind w:left="284" w:hanging="284"/>
        <w:jc w:val="both"/>
        <w:rPr>
          <w:sz w:val="22"/>
          <w:szCs w:val="22"/>
          <w:lang w:eastAsia="zh-CN"/>
        </w:rPr>
      </w:pPr>
      <w:r>
        <w:rPr>
          <w:sz w:val="22"/>
          <w:szCs w:val="22"/>
          <w:lang w:eastAsia="zh-CN"/>
        </w:rPr>
        <w:t>montaż urządzenia kompletnego,</w:t>
      </w:r>
    </w:p>
    <w:p w:rsidR="007E5AFD" w:rsidRDefault="007E5AFD" w:rsidP="00251441">
      <w:pPr>
        <w:numPr>
          <w:ilvl w:val="0"/>
          <w:numId w:val="10"/>
        </w:numPr>
        <w:tabs>
          <w:tab w:val="clear" w:pos="720"/>
          <w:tab w:val="num" w:pos="-7655"/>
          <w:tab w:val="num" w:pos="851"/>
        </w:tabs>
        <w:suppressAutoHyphens/>
        <w:ind w:left="284" w:hanging="284"/>
        <w:jc w:val="both"/>
        <w:rPr>
          <w:sz w:val="22"/>
          <w:szCs w:val="22"/>
          <w:lang w:eastAsia="zh-CN"/>
        </w:rPr>
      </w:pPr>
      <w:r>
        <w:rPr>
          <w:sz w:val="22"/>
          <w:szCs w:val="22"/>
          <w:lang w:eastAsia="zh-CN"/>
        </w:rPr>
        <w:t>uruchomienie urządzenia,</w:t>
      </w:r>
    </w:p>
    <w:p w:rsidR="007E5AFD" w:rsidRDefault="007E5AFD" w:rsidP="00251441">
      <w:pPr>
        <w:numPr>
          <w:ilvl w:val="0"/>
          <w:numId w:val="10"/>
        </w:numPr>
        <w:tabs>
          <w:tab w:val="clear" w:pos="720"/>
          <w:tab w:val="num" w:pos="-7655"/>
          <w:tab w:val="num" w:pos="851"/>
        </w:tabs>
        <w:suppressAutoHyphens/>
        <w:ind w:left="284" w:hanging="284"/>
        <w:jc w:val="both"/>
        <w:rPr>
          <w:sz w:val="22"/>
          <w:szCs w:val="22"/>
          <w:lang w:eastAsia="zh-CN"/>
        </w:rPr>
      </w:pPr>
      <w:r>
        <w:rPr>
          <w:sz w:val="22"/>
          <w:szCs w:val="22"/>
          <w:lang w:eastAsia="zh-CN"/>
        </w:rPr>
        <w:t>przeszkolenie załogi z obsługi.</w:t>
      </w:r>
    </w:p>
    <w:p w:rsidR="00BB7E89" w:rsidRPr="00BB7E89" w:rsidRDefault="00B8309C" w:rsidP="00251441">
      <w:pPr>
        <w:numPr>
          <w:ilvl w:val="0"/>
          <w:numId w:val="10"/>
        </w:numPr>
        <w:tabs>
          <w:tab w:val="clear" w:pos="720"/>
          <w:tab w:val="num" w:pos="-7655"/>
          <w:tab w:val="num" w:pos="851"/>
        </w:tabs>
        <w:suppressAutoHyphens/>
        <w:ind w:left="284" w:hanging="284"/>
        <w:jc w:val="both"/>
        <w:rPr>
          <w:sz w:val="22"/>
          <w:szCs w:val="22"/>
          <w:lang w:eastAsia="zh-CN"/>
        </w:rPr>
      </w:pPr>
      <w:r>
        <w:rPr>
          <w:sz w:val="22"/>
          <w:szCs w:val="22"/>
          <w:lang w:eastAsia="zh-CN"/>
        </w:rPr>
        <w:t>n</w:t>
      </w:r>
      <w:r w:rsidR="007E5AFD">
        <w:rPr>
          <w:sz w:val="22"/>
          <w:szCs w:val="22"/>
          <w:lang w:eastAsia="zh-CN"/>
        </w:rPr>
        <w:t xml:space="preserve">a dostarczony przedmiot umowy wykonawca udzieli minimum 24 miesięcznej gwarancji. </w:t>
      </w:r>
      <w:r w:rsidR="00BB7E89" w:rsidRPr="00BB7E89">
        <w:rPr>
          <w:b/>
          <w:sz w:val="22"/>
          <w:szCs w:val="22"/>
          <w:u w:val="single"/>
        </w:rPr>
        <w:t>Wykonawcy zobowiązani są podać w formularzu ofertowym termin gwarancji w miesiącach.</w:t>
      </w:r>
    </w:p>
    <w:p w:rsidR="007E5AFD" w:rsidRDefault="007E5AFD" w:rsidP="00251441">
      <w:pPr>
        <w:tabs>
          <w:tab w:val="num" w:pos="284"/>
        </w:tabs>
        <w:ind w:left="284" w:hanging="284"/>
        <w:jc w:val="both"/>
        <w:rPr>
          <w:sz w:val="22"/>
          <w:szCs w:val="22"/>
          <w:lang w:eastAsia="zh-CN"/>
        </w:rPr>
      </w:pPr>
      <w:r>
        <w:rPr>
          <w:sz w:val="22"/>
          <w:szCs w:val="22"/>
          <w:lang w:eastAsia="zh-CN"/>
        </w:rPr>
        <w:t>5</w:t>
      </w:r>
      <w:r w:rsidR="00497F93">
        <w:rPr>
          <w:sz w:val="22"/>
          <w:szCs w:val="22"/>
          <w:lang w:eastAsia="zh-CN"/>
        </w:rPr>
        <w:t>)</w:t>
      </w:r>
      <w:r>
        <w:rPr>
          <w:sz w:val="22"/>
          <w:szCs w:val="22"/>
          <w:lang w:eastAsia="zh-CN"/>
        </w:rPr>
        <w:tab/>
        <w:t>Określenie przedmiotu zamówienia zgodnie ze Wspólnym Słownikiem Zamówień (CPV):</w:t>
      </w:r>
    </w:p>
    <w:p w:rsidR="007E5AFD" w:rsidRDefault="007E5AFD" w:rsidP="00251441">
      <w:pPr>
        <w:keepNext/>
        <w:suppressAutoHyphens/>
        <w:ind w:left="567" w:hanging="283"/>
        <w:jc w:val="both"/>
        <w:outlineLvl w:val="0"/>
        <w:rPr>
          <w:b/>
          <w:bCs/>
          <w:i/>
          <w:kern w:val="2"/>
          <w:sz w:val="22"/>
          <w:szCs w:val="22"/>
          <w:lang w:eastAsia="zh-CN"/>
        </w:rPr>
      </w:pPr>
      <w:r>
        <w:rPr>
          <w:b/>
          <w:bCs/>
          <w:kern w:val="2"/>
          <w:sz w:val="22"/>
          <w:szCs w:val="22"/>
          <w:lang w:val="x-none" w:eastAsia="zh-CN"/>
        </w:rPr>
        <w:t>43133100-5</w:t>
      </w:r>
      <w:r>
        <w:rPr>
          <w:b/>
          <w:bCs/>
          <w:i/>
          <w:kern w:val="2"/>
          <w:sz w:val="22"/>
          <w:szCs w:val="22"/>
          <w:lang w:val="x-none" w:eastAsia="zh-CN"/>
        </w:rPr>
        <w:t xml:space="preserve">  </w:t>
      </w:r>
      <w:r>
        <w:rPr>
          <w:b/>
          <w:bCs/>
          <w:kern w:val="2"/>
          <w:sz w:val="22"/>
          <w:szCs w:val="22"/>
          <w:lang w:eastAsia="zh-CN"/>
        </w:rPr>
        <w:t xml:space="preserve">- </w:t>
      </w:r>
      <w:r>
        <w:rPr>
          <w:bCs/>
          <w:kern w:val="2"/>
          <w:sz w:val="22"/>
          <w:szCs w:val="22"/>
          <w:lang w:val="x-none" w:eastAsia="zh-CN"/>
        </w:rPr>
        <w:t>Rusztowania przesuwne</w:t>
      </w:r>
      <w:r>
        <w:rPr>
          <w:bCs/>
          <w:kern w:val="2"/>
          <w:sz w:val="22"/>
          <w:szCs w:val="22"/>
          <w:lang w:eastAsia="zh-CN"/>
        </w:rPr>
        <w:t>.</w:t>
      </w:r>
    </w:p>
    <w:p w:rsidR="007E5AFD" w:rsidRDefault="007E5AFD" w:rsidP="00251441">
      <w:pPr>
        <w:tabs>
          <w:tab w:val="left" w:pos="284"/>
        </w:tabs>
        <w:ind w:left="284" w:hanging="284"/>
        <w:jc w:val="both"/>
        <w:rPr>
          <w:sz w:val="22"/>
          <w:szCs w:val="22"/>
          <w:lang w:eastAsia="zh-CN"/>
        </w:rPr>
      </w:pPr>
      <w:r>
        <w:rPr>
          <w:sz w:val="22"/>
          <w:szCs w:val="22"/>
          <w:lang w:eastAsia="zh-CN"/>
        </w:rPr>
        <w:t>6</w:t>
      </w:r>
      <w:r w:rsidR="00497F93">
        <w:rPr>
          <w:sz w:val="22"/>
          <w:szCs w:val="22"/>
          <w:lang w:eastAsia="zh-CN"/>
        </w:rPr>
        <w:t>)</w:t>
      </w:r>
      <w:r>
        <w:rPr>
          <w:sz w:val="22"/>
          <w:szCs w:val="22"/>
          <w:lang w:eastAsia="zh-CN"/>
        </w:rPr>
        <w:tab/>
        <w:t>Miejscem dostarczenia jest: Mazowieckiej Instytucji Gospodarki Budżetowej „Mazovia” przy ul. Kocjana 3 w Warszawie.</w:t>
      </w:r>
    </w:p>
    <w:p w:rsidR="007E5AFD" w:rsidRDefault="007E5AFD" w:rsidP="00251441">
      <w:pPr>
        <w:tabs>
          <w:tab w:val="left" w:pos="284"/>
        </w:tabs>
        <w:ind w:left="284" w:hanging="284"/>
        <w:jc w:val="both"/>
        <w:rPr>
          <w:sz w:val="22"/>
          <w:szCs w:val="22"/>
          <w:lang w:eastAsia="zh-CN"/>
        </w:rPr>
      </w:pPr>
      <w:r>
        <w:rPr>
          <w:sz w:val="22"/>
          <w:szCs w:val="22"/>
          <w:lang w:eastAsia="zh-CN"/>
        </w:rPr>
        <w:lastRenderedPageBreak/>
        <w:t>7</w:t>
      </w:r>
      <w:r w:rsidR="00497F93">
        <w:rPr>
          <w:sz w:val="22"/>
          <w:szCs w:val="22"/>
          <w:lang w:eastAsia="zh-CN"/>
        </w:rPr>
        <w:t>)</w:t>
      </w:r>
      <w:r>
        <w:rPr>
          <w:sz w:val="22"/>
          <w:szCs w:val="22"/>
          <w:lang w:eastAsia="zh-CN"/>
        </w:rPr>
        <w:t xml:space="preserve"> </w:t>
      </w:r>
      <w:r w:rsidR="00786A05">
        <w:rPr>
          <w:sz w:val="22"/>
          <w:szCs w:val="22"/>
          <w:lang w:eastAsia="zh-CN"/>
        </w:rPr>
        <w:tab/>
      </w:r>
      <w:r>
        <w:rPr>
          <w:sz w:val="22"/>
          <w:szCs w:val="22"/>
        </w:rPr>
        <w:t xml:space="preserve">Szczegółowy formularz cenowy przedmiotu zamówienia stanowi </w:t>
      </w:r>
      <w:r>
        <w:rPr>
          <w:b/>
          <w:i/>
          <w:sz w:val="22"/>
          <w:szCs w:val="22"/>
        </w:rPr>
        <w:t>Załącznik Nr 2</w:t>
      </w:r>
      <w:r>
        <w:rPr>
          <w:sz w:val="22"/>
          <w:szCs w:val="22"/>
        </w:rPr>
        <w:t xml:space="preserve"> do opisu przedmiotu zamówienia.</w:t>
      </w:r>
    </w:p>
    <w:p w:rsidR="007E5AFD" w:rsidRDefault="007E5AFD" w:rsidP="00786A05">
      <w:pPr>
        <w:tabs>
          <w:tab w:val="left" w:pos="284"/>
        </w:tabs>
        <w:ind w:left="567" w:hanging="567"/>
        <w:jc w:val="both"/>
        <w:rPr>
          <w:sz w:val="22"/>
          <w:szCs w:val="22"/>
          <w:lang w:eastAsia="zh-CN"/>
        </w:rPr>
      </w:pPr>
    </w:p>
    <w:p w:rsidR="007E5AFD" w:rsidRDefault="004B2C01" w:rsidP="007E5AFD">
      <w:pPr>
        <w:suppressAutoHyphens/>
        <w:jc w:val="both"/>
        <w:rPr>
          <w:b/>
          <w:i/>
          <w:sz w:val="22"/>
          <w:szCs w:val="22"/>
          <w:u w:val="single"/>
          <w:lang w:eastAsia="zh-CN"/>
        </w:rPr>
      </w:pPr>
      <w:r>
        <w:rPr>
          <w:b/>
          <w:i/>
          <w:sz w:val="22"/>
          <w:szCs w:val="22"/>
          <w:u w:val="single"/>
          <w:lang w:eastAsia="zh-CN"/>
        </w:rPr>
        <w:t>Cześć V</w:t>
      </w:r>
      <w:r w:rsidR="007E5AFD">
        <w:rPr>
          <w:b/>
          <w:i/>
          <w:sz w:val="22"/>
          <w:szCs w:val="22"/>
          <w:u w:val="single"/>
          <w:lang w:eastAsia="zh-CN"/>
        </w:rPr>
        <w:t>I:</w:t>
      </w:r>
      <w:r w:rsidR="0049060E">
        <w:rPr>
          <w:b/>
          <w:i/>
          <w:sz w:val="22"/>
          <w:szCs w:val="22"/>
          <w:u w:val="single"/>
          <w:lang w:eastAsia="zh-CN"/>
        </w:rPr>
        <w:t xml:space="preserve"> </w:t>
      </w:r>
      <w:r w:rsidR="007E5AFD">
        <w:rPr>
          <w:b/>
          <w:i/>
          <w:sz w:val="22"/>
          <w:szCs w:val="22"/>
          <w:u w:val="single"/>
          <w:lang w:eastAsia="zh-CN"/>
        </w:rPr>
        <w:t xml:space="preserve">Dostawa kompletnego urządzenia - zmywarki do posadzek, zasilanej bateryjnie, zapewniającej równomierne i dokładne czyszczenie - 1 </w:t>
      </w:r>
      <w:proofErr w:type="spellStart"/>
      <w:r w:rsidR="007E5AFD">
        <w:rPr>
          <w:b/>
          <w:i/>
          <w:sz w:val="22"/>
          <w:szCs w:val="22"/>
          <w:u w:val="single"/>
          <w:lang w:eastAsia="zh-CN"/>
        </w:rPr>
        <w:t>kpl</w:t>
      </w:r>
      <w:proofErr w:type="spellEnd"/>
      <w:r w:rsidR="007E5AFD">
        <w:rPr>
          <w:b/>
          <w:i/>
          <w:sz w:val="22"/>
          <w:szCs w:val="22"/>
          <w:u w:val="single"/>
          <w:lang w:eastAsia="zh-CN"/>
        </w:rPr>
        <w:t>.</w:t>
      </w:r>
    </w:p>
    <w:p w:rsidR="007E5AFD" w:rsidRDefault="007E5AFD" w:rsidP="00251441">
      <w:pPr>
        <w:suppressAutoHyphens/>
        <w:ind w:left="284" w:hanging="284"/>
        <w:jc w:val="both"/>
        <w:rPr>
          <w:b/>
          <w:sz w:val="22"/>
          <w:szCs w:val="22"/>
          <w:lang w:eastAsia="zh-CN"/>
        </w:rPr>
      </w:pPr>
      <w:r>
        <w:rPr>
          <w:sz w:val="22"/>
          <w:szCs w:val="22"/>
          <w:lang w:eastAsia="zh-CN"/>
        </w:rPr>
        <w:t>1</w:t>
      </w:r>
      <w:r w:rsidR="00497F93">
        <w:rPr>
          <w:sz w:val="22"/>
          <w:szCs w:val="22"/>
          <w:lang w:eastAsia="zh-CN"/>
        </w:rPr>
        <w:t>)</w:t>
      </w:r>
      <w:r>
        <w:rPr>
          <w:b/>
          <w:sz w:val="22"/>
          <w:szCs w:val="22"/>
          <w:lang w:eastAsia="zh-CN"/>
        </w:rPr>
        <w:t xml:space="preserve"> </w:t>
      </w:r>
      <w:r w:rsidR="006845D1">
        <w:rPr>
          <w:b/>
          <w:sz w:val="22"/>
          <w:szCs w:val="22"/>
          <w:lang w:eastAsia="zh-CN"/>
        </w:rPr>
        <w:tab/>
      </w:r>
      <w:r>
        <w:rPr>
          <w:sz w:val="22"/>
          <w:szCs w:val="22"/>
          <w:lang w:eastAsia="zh-CN"/>
        </w:rPr>
        <w:t>Przedmiotem zamówienia jest dostawa kompletnego urządzenia - zmywarki do posadzek, zasilanej bateryjnie, zapewniającej</w:t>
      </w:r>
      <w:r>
        <w:rPr>
          <w:i/>
          <w:sz w:val="22"/>
          <w:szCs w:val="22"/>
          <w:lang w:eastAsia="zh-CN"/>
        </w:rPr>
        <w:t xml:space="preserve"> </w:t>
      </w:r>
      <w:r>
        <w:rPr>
          <w:sz w:val="22"/>
          <w:szCs w:val="22"/>
          <w:lang w:eastAsia="zh-CN"/>
        </w:rPr>
        <w:t xml:space="preserve">równomierne i dokładne czyszczenie - 1 </w:t>
      </w:r>
      <w:proofErr w:type="spellStart"/>
      <w:r>
        <w:rPr>
          <w:sz w:val="22"/>
          <w:szCs w:val="22"/>
          <w:lang w:eastAsia="zh-CN"/>
        </w:rPr>
        <w:t>kpl</w:t>
      </w:r>
      <w:proofErr w:type="spellEnd"/>
      <w:r>
        <w:rPr>
          <w:sz w:val="22"/>
          <w:szCs w:val="22"/>
          <w:lang w:eastAsia="zh-CN"/>
        </w:rPr>
        <w:t xml:space="preserve">. np. </w:t>
      </w:r>
      <w:r>
        <w:rPr>
          <w:b/>
          <w:sz w:val="22"/>
          <w:szCs w:val="22"/>
          <w:lang w:eastAsia="zh-CN"/>
        </w:rPr>
        <w:t>Zmywarka do posadzek BKF RUBY 55 B LIGHT</w:t>
      </w:r>
    </w:p>
    <w:p w:rsidR="007E5AFD" w:rsidRDefault="007E5AFD" w:rsidP="00251441">
      <w:pPr>
        <w:tabs>
          <w:tab w:val="left" w:pos="284"/>
        </w:tabs>
        <w:suppressAutoHyphens/>
        <w:ind w:left="284" w:hanging="284"/>
        <w:jc w:val="both"/>
        <w:rPr>
          <w:b/>
          <w:sz w:val="22"/>
          <w:szCs w:val="22"/>
          <w:lang w:eastAsia="zh-CN"/>
        </w:rPr>
      </w:pPr>
      <w:r>
        <w:rPr>
          <w:sz w:val="22"/>
          <w:szCs w:val="22"/>
          <w:lang w:eastAsia="zh-CN"/>
        </w:rPr>
        <w:t>2</w:t>
      </w:r>
      <w:r w:rsidR="00497F93">
        <w:rPr>
          <w:sz w:val="22"/>
          <w:szCs w:val="22"/>
          <w:lang w:eastAsia="zh-CN"/>
        </w:rPr>
        <w:t>)</w:t>
      </w:r>
      <w:r>
        <w:rPr>
          <w:sz w:val="22"/>
          <w:szCs w:val="22"/>
          <w:lang w:eastAsia="zh-CN"/>
        </w:rPr>
        <w:tab/>
      </w:r>
      <w:r>
        <w:rPr>
          <w:b/>
          <w:sz w:val="22"/>
          <w:szCs w:val="22"/>
          <w:lang w:eastAsia="zh-CN"/>
        </w:rPr>
        <w:t>Wymagane parametry techniczne i ukompletowanie:</w:t>
      </w:r>
    </w:p>
    <w:p w:rsidR="007E5AFD" w:rsidRDefault="007E5AFD" w:rsidP="00251441">
      <w:pPr>
        <w:suppressAutoHyphens/>
        <w:ind w:left="284" w:hanging="284"/>
        <w:jc w:val="both"/>
        <w:rPr>
          <w:sz w:val="22"/>
          <w:szCs w:val="22"/>
          <w:lang w:eastAsia="zh-CN"/>
        </w:rPr>
      </w:pPr>
      <w:r>
        <w:rPr>
          <w:sz w:val="22"/>
          <w:szCs w:val="22"/>
          <w:lang w:eastAsia="zh-CN"/>
        </w:rPr>
        <w:t>- czas pracy baterii</w:t>
      </w:r>
      <w:r>
        <w:rPr>
          <w:b/>
          <w:sz w:val="22"/>
          <w:szCs w:val="22"/>
          <w:lang w:eastAsia="zh-CN"/>
        </w:rPr>
        <w:t xml:space="preserve"> </w:t>
      </w:r>
      <w:r>
        <w:rPr>
          <w:sz w:val="22"/>
          <w:szCs w:val="22"/>
          <w:lang w:eastAsia="zh-CN"/>
        </w:rPr>
        <w:t>w przedziale 3-4 godziny,</w:t>
      </w:r>
    </w:p>
    <w:p w:rsidR="007E5AFD" w:rsidRDefault="007E5AFD" w:rsidP="00251441">
      <w:pPr>
        <w:suppressAutoHyphens/>
        <w:ind w:left="284" w:hanging="284"/>
        <w:jc w:val="both"/>
        <w:rPr>
          <w:sz w:val="22"/>
          <w:szCs w:val="22"/>
          <w:lang w:eastAsia="zh-CN"/>
        </w:rPr>
      </w:pPr>
      <w:r>
        <w:rPr>
          <w:sz w:val="22"/>
          <w:szCs w:val="22"/>
          <w:lang w:eastAsia="zh-CN"/>
        </w:rPr>
        <w:t>- zmywarka z dwoma szczotkami,</w:t>
      </w:r>
    </w:p>
    <w:p w:rsidR="007E5AFD" w:rsidRDefault="007E5AFD" w:rsidP="00251441">
      <w:pPr>
        <w:suppressAutoHyphens/>
        <w:ind w:left="284" w:hanging="284"/>
        <w:jc w:val="both"/>
        <w:rPr>
          <w:sz w:val="22"/>
          <w:szCs w:val="22"/>
          <w:lang w:eastAsia="zh-CN"/>
        </w:rPr>
      </w:pPr>
      <w:r>
        <w:rPr>
          <w:sz w:val="22"/>
          <w:szCs w:val="22"/>
          <w:lang w:eastAsia="zh-CN"/>
        </w:rPr>
        <w:t>- posiadająca regulację docisku szczotek,</w:t>
      </w:r>
    </w:p>
    <w:p w:rsidR="007E5AFD" w:rsidRDefault="007E5AFD" w:rsidP="00251441">
      <w:pPr>
        <w:suppressAutoHyphens/>
        <w:ind w:left="284" w:hanging="284"/>
        <w:jc w:val="both"/>
        <w:rPr>
          <w:sz w:val="22"/>
          <w:szCs w:val="22"/>
          <w:lang w:eastAsia="zh-CN"/>
        </w:rPr>
      </w:pPr>
      <w:r>
        <w:rPr>
          <w:sz w:val="22"/>
          <w:szCs w:val="22"/>
          <w:lang w:eastAsia="zh-CN"/>
        </w:rPr>
        <w:t>- uchwyty szczotek wykonane ze stopu metali,</w:t>
      </w:r>
    </w:p>
    <w:p w:rsidR="007E5AFD" w:rsidRDefault="007E5AFD" w:rsidP="00251441">
      <w:pPr>
        <w:suppressAutoHyphens/>
        <w:ind w:left="284" w:hanging="284"/>
        <w:jc w:val="both"/>
        <w:rPr>
          <w:sz w:val="22"/>
          <w:szCs w:val="22"/>
          <w:lang w:eastAsia="zh-CN"/>
        </w:rPr>
      </w:pPr>
      <w:r>
        <w:rPr>
          <w:sz w:val="22"/>
          <w:szCs w:val="22"/>
          <w:lang w:eastAsia="zh-CN"/>
        </w:rPr>
        <w:t>- korpus panelu sterującego wykonany ze stopu metali,</w:t>
      </w:r>
    </w:p>
    <w:p w:rsidR="007E5AFD" w:rsidRDefault="007E5AFD" w:rsidP="00251441">
      <w:pPr>
        <w:suppressAutoHyphens/>
        <w:ind w:left="284" w:hanging="284"/>
        <w:jc w:val="both"/>
        <w:rPr>
          <w:sz w:val="22"/>
          <w:szCs w:val="22"/>
          <w:lang w:eastAsia="zh-CN"/>
        </w:rPr>
      </w:pPr>
      <w:r>
        <w:rPr>
          <w:sz w:val="22"/>
          <w:szCs w:val="22"/>
          <w:lang w:eastAsia="zh-CN"/>
        </w:rPr>
        <w:t>- obudowa zbiorników wykonana z polietylenu,</w:t>
      </w:r>
    </w:p>
    <w:p w:rsidR="007E5AFD" w:rsidRDefault="007E5AFD" w:rsidP="00251441">
      <w:pPr>
        <w:suppressAutoHyphens/>
        <w:ind w:left="284" w:hanging="284"/>
        <w:jc w:val="both"/>
        <w:rPr>
          <w:sz w:val="22"/>
          <w:szCs w:val="22"/>
          <w:lang w:eastAsia="zh-CN"/>
        </w:rPr>
      </w:pPr>
      <w:r>
        <w:rPr>
          <w:sz w:val="22"/>
          <w:szCs w:val="22"/>
          <w:lang w:eastAsia="zh-CN"/>
        </w:rPr>
        <w:t>- zdejmowany zbiornik na brudna wodę,</w:t>
      </w:r>
    </w:p>
    <w:p w:rsidR="007E5AFD" w:rsidRDefault="007E5AFD" w:rsidP="00251441">
      <w:pPr>
        <w:suppressAutoHyphens/>
        <w:ind w:left="284" w:hanging="284"/>
        <w:jc w:val="both"/>
        <w:rPr>
          <w:sz w:val="22"/>
          <w:szCs w:val="22"/>
          <w:lang w:eastAsia="zh-CN"/>
        </w:rPr>
      </w:pPr>
      <w:r>
        <w:rPr>
          <w:sz w:val="22"/>
          <w:szCs w:val="22"/>
          <w:lang w:eastAsia="zh-CN"/>
        </w:rPr>
        <w:t>- ssawa zbierająca wykonana ze stopu aluminiowego,</w:t>
      </w:r>
    </w:p>
    <w:p w:rsidR="007E5AFD" w:rsidRDefault="007E5AFD" w:rsidP="00251441">
      <w:pPr>
        <w:suppressAutoHyphens/>
        <w:ind w:left="284" w:hanging="284"/>
        <w:jc w:val="both"/>
        <w:rPr>
          <w:sz w:val="22"/>
          <w:szCs w:val="22"/>
          <w:lang w:eastAsia="zh-CN"/>
        </w:rPr>
      </w:pPr>
      <w:r>
        <w:rPr>
          <w:sz w:val="22"/>
          <w:szCs w:val="22"/>
          <w:lang w:eastAsia="zh-CN"/>
        </w:rPr>
        <w:t>- wydajność teoretyczna 1575 – 1925 m</w:t>
      </w:r>
      <w:r>
        <w:rPr>
          <w:sz w:val="22"/>
          <w:szCs w:val="22"/>
          <w:vertAlign w:val="superscript"/>
          <w:lang w:eastAsia="zh-CN"/>
        </w:rPr>
        <w:t>2</w:t>
      </w:r>
      <w:r>
        <w:rPr>
          <w:sz w:val="22"/>
          <w:szCs w:val="22"/>
          <w:lang w:eastAsia="zh-CN"/>
        </w:rPr>
        <w:t>/h,</w:t>
      </w:r>
    </w:p>
    <w:p w:rsidR="007E5AFD" w:rsidRDefault="007E5AFD" w:rsidP="00251441">
      <w:pPr>
        <w:suppressAutoHyphens/>
        <w:ind w:left="284" w:hanging="284"/>
        <w:jc w:val="both"/>
        <w:rPr>
          <w:sz w:val="22"/>
          <w:szCs w:val="22"/>
          <w:lang w:eastAsia="zh-CN"/>
        </w:rPr>
      </w:pPr>
      <w:r>
        <w:rPr>
          <w:sz w:val="22"/>
          <w:szCs w:val="22"/>
          <w:lang w:eastAsia="zh-CN"/>
        </w:rPr>
        <w:t>- szerokość ssawy  790 mm,</w:t>
      </w:r>
    </w:p>
    <w:p w:rsidR="007E5AFD" w:rsidRDefault="007E5AFD" w:rsidP="00251441">
      <w:pPr>
        <w:suppressAutoHyphens/>
        <w:ind w:left="284" w:hanging="284"/>
        <w:jc w:val="both"/>
        <w:rPr>
          <w:sz w:val="22"/>
          <w:szCs w:val="22"/>
          <w:lang w:eastAsia="zh-CN"/>
        </w:rPr>
      </w:pPr>
      <w:r>
        <w:rPr>
          <w:sz w:val="22"/>
          <w:szCs w:val="22"/>
          <w:lang w:eastAsia="zh-CN"/>
        </w:rPr>
        <w:t xml:space="preserve">- obroty szczotek 260 </w:t>
      </w:r>
      <w:proofErr w:type="spellStart"/>
      <w:r>
        <w:rPr>
          <w:sz w:val="22"/>
          <w:szCs w:val="22"/>
          <w:lang w:eastAsia="zh-CN"/>
        </w:rPr>
        <w:t>obr</w:t>
      </w:r>
      <w:proofErr w:type="spellEnd"/>
      <w:r>
        <w:rPr>
          <w:sz w:val="22"/>
          <w:szCs w:val="22"/>
          <w:lang w:eastAsia="zh-CN"/>
        </w:rPr>
        <w:t>./min.,</w:t>
      </w:r>
    </w:p>
    <w:p w:rsidR="007E5AFD" w:rsidRDefault="007E5AFD" w:rsidP="00251441">
      <w:pPr>
        <w:suppressAutoHyphens/>
        <w:ind w:left="284" w:hanging="284"/>
        <w:jc w:val="both"/>
        <w:rPr>
          <w:sz w:val="22"/>
          <w:szCs w:val="22"/>
          <w:lang w:eastAsia="zh-CN"/>
        </w:rPr>
      </w:pPr>
      <w:r>
        <w:rPr>
          <w:sz w:val="22"/>
          <w:szCs w:val="22"/>
          <w:lang w:eastAsia="zh-CN"/>
        </w:rPr>
        <w:t>- zbiornik na czystą wodę o pojemności 33l,</w:t>
      </w:r>
    </w:p>
    <w:p w:rsidR="007E5AFD" w:rsidRDefault="007E5AFD" w:rsidP="00251441">
      <w:pPr>
        <w:suppressAutoHyphens/>
        <w:ind w:left="284" w:hanging="284"/>
        <w:jc w:val="both"/>
        <w:rPr>
          <w:sz w:val="22"/>
          <w:szCs w:val="22"/>
          <w:lang w:eastAsia="zh-CN"/>
        </w:rPr>
      </w:pPr>
      <w:r>
        <w:rPr>
          <w:sz w:val="22"/>
          <w:szCs w:val="22"/>
          <w:lang w:eastAsia="zh-CN"/>
        </w:rPr>
        <w:t>- zbiornik na brudną wodę o pojemności 45 l,</w:t>
      </w:r>
    </w:p>
    <w:p w:rsidR="007E5AFD" w:rsidRDefault="007E5AFD" w:rsidP="00251441">
      <w:pPr>
        <w:suppressAutoHyphens/>
        <w:ind w:left="284" w:hanging="284"/>
        <w:jc w:val="both"/>
        <w:rPr>
          <w:sz w:val="22"/>
          <w:szCs w:val="22"/>
          <w:lang w:eastAsia="zh-CN"/>
        </w:rPr>
      </w:pPr>
      <w:r>
        <w:rPr>
          <w:sz w:val="22"/>
          <w:szCs w:val="22"/>
          <w:lang w:eastAsia="zh-CN"/>
        </w:rPr>
        <w:t>-  waga zmywarki bez baterii max 71 kg</w:t>
      </w:r>
    </w:p>
    <w:p w:rsidR="007E5AFD" w:rsidRDefault="007E5AFD" w:rsidP="00251441">
      <w:pPr>
        <w:suppressAutoHyphens/>
        <w:ind w:left="284" w:hanging="284"/>
        <w:jc w:val="both"/>
        <w:rPr>
          <w:sz w:val="22"/>
          <w:szCs w:val="22"/>
          <w:lang w:eastAsia="zh-CN"/>
        </w:rPr>
      </w:pPr>
      <w:r>
        <w:rPr>
          <w:sz w:val="22"/>
          <w:szCs w:val="22"/>
          <w:u w:val="single"/>
          <w:lang w:eastAsia="zh-CN"/>
        </w:rPr>
        <w:t>Kompletna  1 szt. zmywarki powinna zawierać</w:t>
      </w:r>
      <w:r>
        <w:rPr>
          <w:sz w:val="22"/>
          <w:szCs w:val="22"/>
          <w:lang w:eastAsia="zh-CN"/>
        </w:rPr>
        <w:t>:</w:t>
      </w:r>
    </w:p>
    <w:p w:rsidR="007E5AFD" w:rsidRDefault="00497F93" w:rsidP="00251441">
      <w:pPr>
        <w:suppressAutoHyphens/>
        <w:ind w:left="284" w:hanging="284"/>
        <w:jc w:val="both"/>
        <w:rPr>
          <w:sz w:val="22"/>
          <w:szCs w:val="22"/>
          <w:lang w:eastAsia="zh-CN"/>
        </w:rPr>
      </w:pPr>
      <w:r>
        <w:rPr>
          <w:sz w:val="22"/>
          <w:szCs w:val="22"/>
          <w:lang w:eastAsia="zh-CN"/>
        </w:rPr>
        <w:t>a</w:t>
      </w:r>
      <w:r w:rsidR="007E5AFD">
        <w:rPr>
          <w:sz w:val="22"/>
          <w:szCs w:val="22"/>
          <w:lang w:eastAsia="zh-CN"/>
        </w:rPr>
        <w:t>) baterie kwasowe 12V/110 Ah  - 2 szt.,</w:t>
      </w:r>
    </w:p>
    <w:p w:rsidR="007E5AFD" w:rsidRDefault="00497F93" w:rsidP="00251441">
      <w:pPr>
        <w:suppressAutoHyphens/>
        <w:ind w:left="284" w:hanging="284"/>
        <w:jc w:val="both"/>
        <w:rPr>
          <w:sz w:val="22"/>
          <w:szCs w:val="22"/>
          <w:lang w:eastAsia="zh-CN"/>
        </w:rPr>
      </w:pPr>
      <w:r>
        <w:rPr>
          <w:sz w:val="22"/>
          <w:szCs w:val="22"/>
          <w:lang w:eastAsia="zh-CN"/>
        </w:rPr>
        <w:t>b</w:t>
      </w:r>
      <w:r w:rsidR="007E5AFD">
        <w:rPr>
          <w:sz w:val="22"/>
          <w:szCs w:val="22"/>
          <w:lang w:eastAsia="zh-CN"/>
        </w:rPr>
        <w:t>) prostownik do baterii 24V/30A – 1 szt.,</w:t>
      </w:r>
    </w:p>
    <w:p w:rsidR="007E5AFD" w:rsidRDefault="007E5AFD" w:rsidP="00251441">
      <w:pPr>
        <w:suppressAutoHyphens/>
        <w:ind w:left="284" w:hanging="284"/>
        <w:jc w:val="both"/>
        <w:rPr>
          <w:sz w:val="22"/>
          <w:szCs w:val="22"/>
          <w:lang w:eastAsia="zh-CN"/>
        </w:rPr>
      </w:pPr>
      <w:r>
        <w:rPr>
          <w:sz w:val="22"/>
          <w:szCs w:val="22"/>
          <w:lang w:eastAsia="zh-CN"/>
        </w:rPr>
        <w:t>3) szczotki 0,6 mm – 2 szt.,</w:t>
      </w:r>
    </w:p>
    <w:p w:rsidR="007E5AFD" w:rsidRDefault="00497F93" w:rsidP="00251441">
      <w:pPr>
        <w:suppressAutoHyphens/>
        <w:ind w:left="284" w:hanging="284"/>
        <w:jc w:val="both"/>
        <w:rPr>
          <w:sz w:val="22"/>
          <w:szCs w:val="22"/>
          <w:lang w:eastAsia="zh-CN"/>
        </w:rPr>
      </w:pPr>
      <w:r>
        <w:rPr>
          <w:sz w:val="22"/>
          <w:szCs w:val="22"/>
          <w:lang w:eastAsia="zh-CN"/>
        </w:rPr>
        <w:t>c</w:t>
      </w:r>
      <w:r w:rsidR="007E5AFD">
        <w:rPr>
          <w:sz w:val="22"/>
          <w:szCs w:val="22"/>
          <w:lang w:eastAsia="zh-CN"/>
        </w:rPr>
        <w:t>) rzepy – 2 szt.,</w:t>
      </w:r>
    </w:p>
    <w:p w:rsidR="007E5AFD" w:rsidRDefault="00497F93" w:rsidP="00251441">
      <w:pPr>
        <w:suppressAutoHyphens/>
        <w:ind w:left="284" w:hanging="284"/>
        <w:jc w:val="both"/>
        <w:rPr>
          <w:sz w:val="22"/>
          <w:szCs w:val="22"/>
          <w:lang w:eastAsia="zh-CN"/>
        </w:rPr>
      </w:pPr>
      <w:r>
        <w:rPr>
          <w:sz w:val="22"/>
          <w:szCs w:val="22"/>
          <w:lang w:eastAsia="zh-CN"/>
        </w:rPr>
        <w:t>d</w:t>
      </w:r>
      <w:r w:rsidR="007E5AFD">
        <w:rPr>
          <w:sz w:val="22"/>
          <w:szCs w:val="22"/>
          <w:lang w:eastAsia="zh-CN"/>
        </w:rPr>
        <w:t>) pady 11 cali  - 2 szt.</w:t>
      </w:r>
    </w:p>
    <w:p w:rsidR="007E5AFD" w:rsidRDefault="007E5AFD" w:rsidP="006845D1">
      <w:pPr>
        <w:suppressAutoHyphens/>
        <w:ind w:left="567" w:hanging="567"/>
        <w:jc w:val="both"/>
        <w:rPr>
          <w:sz w:val="22"/>
          <w:szCs w:val="22"/>
          <w:lang w:eastAsia="zh-CN"/>
        </w:rPr>
      </w:pPr>
      <w:r>
        <w:rPr>
          <w:sz w:val="22"/>
          <w:szCs w:val="22"/>
          <w:lang w:eastAsia="zh-CN"/>
        </w:rPr>
        <w:t>3</w:t>
      </w:r>
      <w:r w:rsidR="00497F93">
        <w:rPr>
          <w:sz w:val="22"/>
          <w:szCs w:val="22"/>
          <w:lang w:eastAsia="zh-CN"/>
        </w:rPr>
        <w:t>)</w:t>
      </w:r>
      <w:r>
        <w:rPr>
          <w:sz w:val="22"/>
          <w:szCs w:val="22"/>
          <w:lang w:eastAsia="zh-CN"/>
        </w:rPr>
        <w:t xml:space="preserve"> W zakres dostawy wchodzi:</w:t>
      </w:r>
    </w:p>
    <w:p w:rsidR="007E5AFD" w:rsidRDefault="00497F93" w:rsidP="00251441">
      <w:pPr>
        <w:suppressAutoHyphens/>
        <w:ind w:left="284" w:hanging="284"/>
        <w:jc w:val="both"/>
        <w:rPr>
          <w:sz w:val="22"/>
          <w:szCs w:val="22"/>
          <w:lang w:eastAsia="zh-CN"/>
        </w:rPr>
      </w:pPr>
      <w:r>
        <w:rPr>
          <w:sz w:val="22"/>
          <w:szCs w:val="22"/>
          <w:lang w:eastAsia="zh-CN"/>
        </w:rPr>
        <w:t>a</w:t>
      </w:r>
      <w:r w:rsidR="007E5AFD">
        <w:rPr>
          <w:sz w:val="22"/>
          <w:szCs w:val="22"/>
          <w:lang w:eastAsia="zh-CN"/>
        </w:rPr>
        <w:t>) transport do miejsca  wskazanego przez Zamawiającego,</w:t>
      </w:r>
    </w:p>
    <w:p w:rsidR="007E5AFD" w:rsidRDefault="00497F93" w:rsidP="00251441">
      <w:pPr>
        <w:suppressAutoHyphens/>
        <w:ind w:left="284" w:hanging="284"/>
        <w:jc w:val="both"/>
        <w:rPr>
          <w:sz w:val="22"/>
          <w:szCs w:val="22"/>
          <w:lang w:eastAsia="zh-CN"/>
        </w:rPr>
      </w:pPr>
      <w:r>
        <w:rPr>
          <w:sz w:val="22"/>
          <w:szCs w:val="22"/>
          <w:lang w:eastAsia="zh-CN"/>
        </w:rPr>
        <w:t>b</w:t>
      </w:r>
      <w:r w:rsidR="007E5AFD">
        <w:rPr>
          <w:sz w:val="22"/>
          <w:szCs w:val="22"/>
          <w:lang w:eastAsia="zh-CN"/>
        </w:rPr>
        <w:t>) uruchomienie urządzenia,</w:t>
      </w:r>
    </w:p>
    <w:p w:rsidR="007E5AFD" w:rsidRDefault="00497F93" w:rsidP="00251441">
      <w:pPr>
        <w:suppressAutoHyphens/>
        <w:ind w:left="284" w:hanging="284"/>
        <w:jc w:val="both"/>
        <w:rPr>
          <w:sz w:val="22"/>
          <w:szCs w:val="22"/>
          <w:lang w:eastAsia="zh-CN"/>
        </w:rPr>
      </w:pPr>
      <w:r>
        <w:rPr>
          <w:sz w:val="22"/>
          <w:szCs w:val="22"/>
          <w:lang w:eastAsia="zh-CN"/>
        </w:rPr>
        <w:t>c</w:t>
      </w:r>
      <w:r w:rsidR="007E5AFD">
        <w:rPr>
          <w:sz w:val="22"/>
          <w:szCs w:val="22"/>
          <w:lang w:eastAsia="zh-CN"/>
        </w:rPr>
        <w:t>) przeszkolenie załogi z obsługi.</w:t>
      </w:r>
    </w:p>
    <w:p w:rsidR="00BB7E89" w:rsidRPr="00BB7E89" w:rsidRDefault="006845D1" w:rsidP="00251441">
      <w:pPr>
        <w:suppressAutoHyphens/>
        <w:ind w:left="284" w:hanging="284"/>
        <w:jc w:val="both"/>
        <w:rPr>
          <w:sz w:val="22"/>
          <w:szCs w:val="22"/>
          <w:lang w:eastAsia="zh-CN"/>
        </w:rPr>
      </w:pPr>
      <w:r>
        <w:rPr>
          <w:sz w:val="22"/>
          <w:szCs w:val="22"/>
          <w:lang w:eastAsia="zh-CN"/>
        </w:rPr>
        <w:t>d</w:t>
      </w:r>
      <w:r w:rsidR="007E5AFD">
        <w:rPr>
          <w:sz w:val="22"/>
          <w:szCs w:val="22"/>
          <w:lang w:eastAsia="zh-CN"/>
        </w:rPr>
        <w:t xml:space="preserve">) </w:t>
      </w:r>
      <w:r>
        <w:rPr>
          <w:sz w:val="22"/>
          <w:szCs w:val="22"/>
          <w:lang w:eastAsia="zh-CN"/>
        </w:rPr>
        <w:t>n</w:t>
      </w:r>
      <w:r w:rsidR="007E5AFD">
        <w:rPr>
          <w:sz w:val="22"/>
          <w:szCs w:val="22"/>
          <w:lang w:eastAsia="zh-CN"/>
        </w:rPr>
        <w:t>a dostarczony przedmiot umowy wykonawca udzieli min. 24 – miesięcznej gwarancji oraz instrukcję obsługi w języku polskim.</w:t>
      </w:r>
      <w:r w:rsidR="00BB7E89">
        <w:rPr>
          <w:sz w:val="22"/>
          <w:szCs w:val="22"/>
          <w:lang w:eastAsia="zh-CN"/>
        </w:rPr>
        <w:t xml:space="preserve"> </w:t>
      </w:r>
      <w:r w:rsidR="00BB7E89">
        <w:rPr>
          <w:b/>
          <w:sz w:val="22"/>
          <w:szCs w:val="22"/>
          <w:u w:val="single"/>
        </w:rPr>
        <w:t>Wykonawcy zobowiązani są podać w formularzu ofertowym termin gwarancji w miesiącach.</w:t>
      </w:r>
    </w:p>
    <w:p w:rsidR="007E5AFD" w:rsidRDefault="009777F5" w:rsidP="00251441">
      <w:pPr>
        <w:suppressAutoHyphens/>
        <w:ind w:left="284" w:hanging="284"/>
        <w:jc w:val="both"/>
        <w:rPr>
          <w:sz w:val="22"/>
          <w:szCs w:val="22"/>
          <w:lang w:eastAsia="zh-CN"/>
        </w:rPr>
      </w:pPr>
      <w:r>
        <w:rPr>
          <w:sz w:val="22"/>
          <w:szCs w:val="22"/>
          <w:lang w:eastAsia="zh-CN"/>
        </w:rPr>
        <w:t>4</w:t>
      </w:r>
      <w:r w:rsidR="00497F93">
        <w:rPr>
          <w:sz w:val="22"/>
          <w:szCs w:val="22"/>
          <w:lang w:eastAsia="zh-CN"/>
        </w:rPr>
        <w:t>)</w:t>
      </w:r>
      <w:r w:rsidR="007E5AFD">
        <w:rPr>
          <w:sz w:val="22"/>
          <w:szCs w:val="22"/>
          <w:lang w:eastAsia="zh-CN"/>
        </w:rPr>
        <w:t xml:space="preserve"> </w:t>
      </w:r>
      <w:r>
        <w:rPr>
          <w:sz w:val="22"/>
          <w:szCs w:val="22"/>
          <w:lang w:eastAsia="zh-CN"/>
        </w:rPr>
        <w:tab/>
      </w:r>
      <w:r w:rsidR="007E5AFD">
        <w:rPr>
          <w:sz w:val="22"/>
          <w:szCs w:val="22"/>
          <w:lang w:eastAsia="zh-CN"/>
        </w:rPr>
        <w:t>Określenie przedmiotu zamówienia zgodnie ze Wspólnym Słownikiem Zamówień (CPV):</w:t>
      </w:r>
    </w:p>
    <w:p w:rsidR="007E5AFD" w:rsidRDefault="007E5AFD" w:rsidP="00251441">
      <w:pPr>
        <w:suppressAutoHyphens/>
        <w:ind w:left="284" w:hanging="284"/>
        <w:jc w:val="both"/>
        <w:rPr>
          <w:sz w:val="22"/>
          <w:szCs w:val="22"/>
          <w:lang w:eastAsia="zh-CN"/>
        </w:rPr>
      </w:pPr>
      <w:r>
        <w:rPr>
          <w:b/>
          <w:sz w:val="22"/>
          <w:szCs w:val="22"/>
          <w:lang w:eastAsia="zh-CN"/>
        </w:rPr>
        <w:t xml:space="preserve"> </w:t>
      </w:r>
      <w:r w:rsidR="009777F5">
        <w:rPr>
          <w:b/>
          <w:sz w:val="22"/>
          <w:szCs w:val="22"/>
          <w:lang w:eastAsia="zh-CN"/>
        </w:rPr>
        <w:tab/>
      </w:r>
      <w:r>
        <w:rPr>
          <w:b/>
          <w:sz w:val="22"/>
          <w:szCs w:val="22"/>
          <w:lang w:eastAsia="zh-CN"/>
        </w:rPr>
        <w:t xml:space="preserve">39713410-0 -  </w:t>
      </w:r>
      <w:r>
        <w:rPr>
          <w:sz w:val="22"/>
          <w:szCs w:val="22"/>
          <w:lang w:eastAsia="zh-CN"/>
        </w:rPr>
        <w:t>Maszyny do czyszczenia podłóg.</w:t>
      </w:r>
    </w:p>
    <w:p w:rsidR="007E5AFD" w:rsidRDefault="009777F5" w:rsidP="00251441">
      <w:pPr>
        <w:suppressAutoHyphens/>
        <w:ind w:left="284" w:hanging="284"/>
        <w:jc w:val="both"/>
        <w:rPr>
          <w:sz w:val="22"/>
          <w:szCs w:val="22"/>
          <w:lang w:eastAsia="zh-CN"/>
        </w:rPr>
      </w:pPr>
      <w:r>
        <w:rPr>
          <w:sz w:val="22"/>
          <w:szCs w:val="22"/>
          <w:lang w:eastAsia="zh-CN"/>
        </w:rPr>
        <w:t>5</w:t>
      </w:r>
      <w:r w:rsidR="00497F93">
        <w:rPr>
          <w:sz w:val="22"/>
          <w:szCs w:val="22"/>
          <w:lang w:eastAsia="zh-CN"/>
        </w:rPr>
        <w:t>)</w:t>
      </w:r>
      <w:r w:rsidR="007E5AFD">
        <w:rPr>
          <w:sz w:val="22"/>
          <w:szCs w:val="22"/>
          <w:lang w:eastAsia="zh-CN"/>
        </w:rPr>
        <w:t xml:space="preserve"> </w:t>
      </w:r>
      <w:r>
        <w:rPr>
          <w:sz w:val="22"/>
          <w:szCs w:val="22"/>
          <w:lang w:eastAsia="zh-CN"/>
        </w:rPr>
        <w:tab/>
      </w:r>
      <w:r w:rsidR="007E5AFD">
        <w:rPr>
          <w:sz w:val="22"/>
          <w:szCs w:val="22"/>
          <w:lang w:eastAsia="zh-CN"/>
        </w:rPr>
        <w:t xml:space="preserve">Miejscem dostarczenia jest: Mazowiecka Instytucja Gospodarki Budżetowej „MAZOVIA” </w:t>
      </w:r>
    </w:p>
    <w:p w:rsidR="007E5AFD" w:rsidRDefault="007E5AFD" w:rsidP="00251441">
      <w:pPr>
        <w:suppressAutoHyphens/>
        <w:ind w:left="284" w:hanging="284"/>
        <w:jc w:val="both"/>
        <w:rPr>
          <w:sz w:val="22"/>
          <w:szCs w:val="22"/>
          <w:lang w:eastAsia="zh-CN"/>
        </w:rPr>
      </w:pPr>
      <w:r>
        <w:rPr>
          <w:sz w:val="22"/>
          <w:szCs w:val="22"/>
          <w:lang w:eastAsia="zh-CN"/>
        </w:rPr>
        <w:t xml:space="preserve">  </w:t>
      </w:r>
      <w:r w:rsidR="009777F5">
        <w:rPr>
          <w:sz w:val="22"/>
          <w:szCs w:val="22"/>
          <w:lang w:eastAsia="zh-CN"/>
        </w:rPr>
        <w:tab/>
      </w:r>
      <w:r>
        <w:rPr>
          <w:sz w:val="22"/>
          <w:szCs w:val="22"/>
          <w:lang w:eastAsia="zh-CN"/>
        </w:rPr>
        <w:t xml:space="preserve">01-743 Warszawa, ul. Kocjana 3. </w:t>
      </w:r>
    </w:p>
    <w:p w:rsidR="007E5AFD" w:rsidRDefault="009777F5" w:rsidP="00251441">
      <w:pPr>
        <w:suppressAutoHyphens/>
        <w:ind w:left="284" w:hanging="284"/>
        <w:jc w:val="both"/>
        <w:rPr>
          <w:sz w:val="22"/>
          <w:szCs w:val="22"/>
          <w:lang w:eastAsia="zh-CN"/>
        </w:rPr>
      </w:pPr>
      <w:r>
        <w:rPr>
          <w:sz w:val="22"/>
          <w:szCs w:val="22"/>
          <w:lang w:eastAsia="zh-CN"/>
        </w:rPr>
        <w:t>6</w:t>
      </w:r>
      <w:r w:rsidR="00497F93">
        <w:rPr>
          <w:sz w:val="22"/>
          <w:szCs w:val="22"/>
          <w:lang w:eastAsia="zh-CN"/>
        </w:rPr>
        <w:t>)</w:t>
      </w:r>
      <w:r w:rsidR="007E5AFD">
        <w:rPr>
          <w:sz w:val="22"/>
          <w:szCs w:val="22"/>
          <w:lang w:eastAsia="zh-CN"/>
        </w:rPr>
        <w:t xml:space="preserve"> </w:t>
      </w:r>
      <w:r>
        <w:rPr>
          <w:sz w:val="22"/>
          <w:szCs w:val="22"/>
          <w:lang w:eastAsia="zh-CN"/>
        </w:rPr>
        <w:tab/>
      </w:r>
      <w:r w:rsidR="007E5AFD">
        <w:rPr>
          <w:sz w:val="22"/>
          <w:szCs w:val="22"/>
        </w:rPr>
        <w:t xml:space="preserve">Szczegółowy formularz cenowy przedmiotu zamówienia stanowi </w:t>
      </w:r>
      <w:r w:rsidR="007E5AFD">
        <w:rPr>
          <w:b/>
          <w:i/>
          <w:sz w:val="22"/>
          <w:szCs w:val="22"/>
        </w:rPr>
        <w:t>Załącznik Nr 2</w:t>
      </w:r>
      <w:r w:rsidR="007E5AFD">
        <w:rPr>
          <w:sz w:val="22"/>
          <w:szCs w:val="22"/>
        </w:rPr>
        <w:t xml:space="preserve"> do opisu przedmiotu zamówienia.</w:t>
      </w:r>
    </w:p>
    <w:p w:rsidR="007E5AFD" w:rsidRDefault="007E5AFD" w:rsidP="007E5AFD">
      <w:pPr>
        <w:suppressAutoHyphens/>
        <w:ind w:firstLine="1"/>
        <w:jc w:val="both"/>
        <w:rPr>
          <w:sz w:val="22"/>
          <w:szCs w:val="22"/>
          <w:lang w:eastAsia="zh-CN"/>
        </w:rPr>
      </w:pPr>
    </w:p>
    <w:p w:rsidR="007E5AFD" w:rsidRDefault="004B2C01" w:rsidP="007E5AFD">
      <w:pPr>
        <w:suppressAutoHyphens/>
        <w:jc w:val="both"/>
        <w:rPr>
          <w:b/>
          <w:i/>
          <w:sz w:val="22"/>
          <w:szCs w:val="22"/>
          <w:u w:val="single"/>
          <w:lang w:eastAsia="zh-CN"/>
        </w:rPr>
      </w:pPr>
      <w:r>
        <w:rPr>
          <w:b/>
          <w:i/>
          <w:sz w:val="22"/>
          <w:szCs w:val="22"/>
          <w:u w:val="single"/>
          <w:lang w:eastAsia="zh-CN"/>
        </w:rPr>
        <w:t>Cześć VI</w:t>
      </w:r>
      <w:r w:rsidR="007E5AFD">
        <w:rPr>
          <w:b/>
          <w:i/>
          <w:sz w:val="22"/>
          <w:szCs w:val="22"/>
          <w:u w:val="single"/>
          <w:lang w:eastAsia="zh-CN"/>
        </w:rPr>
        <w:t xml:space="preserve">I:  Dostawa kompletnego urządzenia - pralnico-wirówki, 1 </w:t>
      </w:r>
      <w:proofErr w:type="spellStart"/>
      <w:r w:rsidR="007E5AFD">
        <w:rPr>
          <w:b/>
          <w:i/>
          <w:sz w:val="22"/>
          <w:szCs w:val="22"/>
          <w:u w:val="single"/>
          <w:lang w:eastAsia="zh-CN"/>
        </w:rPr>
        <w:t>kpl</w:t>
      </w:r>
      <w:proofErr w:type="spellEnd"/>
      <w:r w:rsidR="007E5AFD">
        <w:rPr>
          <w:b/>
          <w:i/>
          <w:sz w:val="22"/>
          <w:szCs w:val="22"/>
          <w:u w:val="single"/>
          <w:lang w:eastAsia="zh-CN"/>
        </w:rPr>
        <w:t>.</w:t>
      </w:r>
    </w:p>
    <w:p w:rsidR="007E5AFD" w:rsidRDefault="007E5AFD" w:rsidP="00251441">
      <w:pPr>
        <w:suppressAutoHyphens/>
        <w:ind w:left="284" w:hanging="284"/>
        <w:jc w:val="both"/>
        <w:rPr>
          <w:b/>
          <w:sz w:val="22"/>
          <w:szCs w:val="22"/>
          <w:lang w:eastAsia="zh-CN"/>
        </w:rPr>
      </w:pPr>
      <w:r>
        <w:rPr>
          <w:sz w:val="22"/>
          <w:szCs w:val="22"/>
          <w:lang w:eastAsia="zh-CN"/>
        </w:rPr>
        <w:t>1</w:t>
      </w:r>
      <w:r w:rsidR="00497F93">
        <w:rPr>
          <w:sz w:val="22"/>
          <w:szCs w:val="22"/>
          <w:lang w:eastAsia="zh-CN"/>
        </w:rPr>
        <w:t>)</w:t>
      </w:r>
      <w:r>
        <w:rPr>
          <w:sz w:val="22"/>
          <w:szCs w:val="22"/>
          <w:lang w:eastAsia="zh-CN"/>
        </w:rPr>
        <w:t xml:space="preserve"> </w:t>
      </w:r>
      <w:r w:rsidR="009A6384">
        <w:rPr>
          <w:sz w:val="22"/>
          <w:szCs w:val="22"/>
          <w:lang w:eastAsia="zh-CN"/>
        </w:rPr>
        <w:tab/>
      </w:r>
      <w:r>
        <w:rPr>
          <w:sz w:val="22"/>
          <w:szCs w:val="22"/>
          <w:lang w:eastAsia="zh-CN"/>
        </w:rPr>
        <w:t>Przedmiotem zamówienia jest dostawa</w:t>
      </w:r>
      <w:r>
        <w:rPr>
          <w:b/>
          <w:sz w:val="22"/>
          <w:szCs w:val="22"/>
          <w:lang w:eastAsia="zh-CN"/>
        </w:rPr>
        <w:t xml:space="preserve"> </w:t>
      </w:r>
      <w:r>
        <w:rPr>
          <w:sz w:val="22"/>
          <w:szCs w:val="22"/>
          <w:lang w:eastAsia="zh-CN"/>
        </w:rPr>
        <w:t xml:space="preserve">kompletnego urządzenia - pralnico-wirówki, 1 </w:t>
      </w:r>
      <w:proofErr w:type="spellStart"/>
      <w:r>
        <w:rPr>
          <w:sz w:val="22"/>
          <w:szCs w:val="22"/>
          <w:lang w:eastAsia="zh-CN"/>
        </w:rPr>
        <w:t>kpl</w:t>
      </w:r>
      <w:proofErr w:type="spellEnd"/>
      <w:r>
        <w:rPr>
          <w:sz w:val="22"/>
          <w:szCs w:val="22"/>
          <w:lang w:eastAsia="zh-CN"/>
        </w:rPr>
        <w:t xml:space="preserve">. np. </w:t>
      </w:r>
      <w:r>
        <w:rPr>
          <w:b/>
          <w:sz w:val="22"/>
          <w:szCs w:val="22"/>
          <w:lang w:eastAsia="zh-CN"/>
        </w:rPr>
        <w:t>Pralnico-wirówka wolnostojąca, wysokoobrotowa NF3JL (wersja ze stali nierdzewnej).</w:t>
      </w:r>
    </w:p>
    <w:p w:rsidR="007E5AFD" w:rsidRDefault="007E5AFD" w:rsidP="00251441">
      <w:pPr>
        <w:tabs>
          <w:tab w:val="left" w:pos="284"/>
        </w:tabs>
        <w:suppressAutoHyphens/>
        <w:ind w:left="284" w:hanging="284"/>
        <w:jc w:val="both"/>
        <w:rPr>
          <w:b/>
          <w:sz w:val="22"/>
          <w:szCs w:val="22"/>
          <w:lang w:eastAsia="zh-CN"/>
        </w:rPr>
      </w:pPr>
      <w:r>
        <w:rPr>
          <w:sz w:val="22"/>
          <w:szCs w:val="22"/>
          <w:lang w:eastAsia="zh-CN"/>
        </w:rPr>
        <w:t>2</w:t>
      </w:r>
      <w:r w:rsidR="00497F93">
        <w:rPr>
          <w:sz w:val="22"/>
          <w:szCs w:val="22"/>
          <w:lang w:eastAsia="zh-CN"/>
        </w:rPr>
        <w:t>)</w:t>
      </w:r>
      <w:r>
        <w:rPr>
          <w:sz w:val="22"/>
          <w:szCs w:val="22"/>
          <w:lang w:eastAsia="zh-CN"/>
        </w:rPr>
        <w:tab/>
      </w:r>
      <w:r>
        <w:rPr>
          <w:b/>
          <w:sz w:val="22"/>
          <w:szCs w:val="22"/>
          <w:lang w:eastAsia="zh-CN"/>
        </w:rPr>
        <w:t>Wymagane parametry techniczne i ukompletowanie:</w:t>
      </w:r>
    </w:p>
    <w:p w:rsidR="007E5AFD" w:rsidRDefault="007E5AFD" w:rsidP="00251441">
      <w:pPr>
        <w:suppressAutoHyphens/>
        <w:ind w:left="284" w:hanging="284"/>
        <w:jc w:val="both"/>
        <w:rPr>
          <w:sz w:val="22"/>
          <w:szCs w:val="22"/>
          <w:lang w:eastAsia="zh-CN"/>
        </w:rPr>
      </w:pPr>
      <w:r>
        <w:rPr>
          <w:sz w:val="22"/>
          <w:szCs w:val="22"/>
          <w:lang w:eastAsia="zh-CN"/>
        </w:rPr>
        <w:t>- załadunek w przedziale 9-10 kg,</w:t>
      </w:r>
    </w:p>
    <w:p w:rsidR="007E5AFD" w:rsidRDefault="007E5AFD" w:rsidP="00251441">
      <w:pPr>
        <w:suppressAutoHyphens/>
        <w:ind w:left="284" w:hanging="284"/>
        <w:jc w:val="both"/>
        <w:rPr>
          <w:sz w:val="22"/>
          <w:szCs w:val="22"/>
          <w:lang w:eastAsia="zh-CN"/>
        </w:rPr>
      </w:pPr>
      <w:r>
        <w:rPr>
          <w:sz w:val="22"/>
          <w:szCs w:val="22"/>
          <w:lang w:eastAsia="zh-CN"/>
        </w:rPr>
        <w:t>- moduł załadunkowy 1:10,</w:t>
      </w:r>
    </w:p>
    <w:p w:rsidR="007E5AFD" w:rsidRDefault="007E5AFD" w:rsidP="00251441">
      <w:pPr>
        <w:suppressAutoHyphens/>
        <w:ind w:left="284" w:hanging="284"/>
        <w:jc w:val="both"/>
        <w:rPr>
          <w:sz w:val="22"/>
          <w:szCs w:val="22"/>
          <w:lang w:eastAsia="zh-CN"/>
        </w:rPr>
      </w:pPr>
      <w:r>
        <w:rPr>
          <w:sz w:val="22"/>
          <w:szCs w:val="22"/>
          <w:lang w:eastAsia="zh-CN"/>
        </w:rPr>
        <w:t>- podgrzew elektryczny,</w:t>
      </w:r>
    </w:p>
    <w:p w:rsidR="007E5AFD" w:rsidRDefault="007E5AFD" w:rsidP="00251441">
      <w:pPr>
        <w:suppressAutoHyphens/>
        <w:ind w:left="284" w:hanging="284"/>
        <w:jc w:val="both"/>
        <w:rPr>
          <w:sz w:val="22"/>
          <w:szCs w:val="22"/>
          <w:lang w:eastAsia="zh-CN"/>
        </w:rPr>
      </w:pPr>
      <w:r>
        <w:rPr>
          <w:sz w:val="22"/>
          <w:szCs w:val="22"/>
          <w:lang w:eastAsia="zh-CN"/>
        </w:rPr>
        <w:t xml:space="preserve">- zasilanie 380V/50 </w:t>
      </w:r>
      <w:proofErr w:type="spellStart"/>
      <w:r>
        <w:rPr>
          <w:sz w:val="22"/>
          <w:szCs w:val="22"/>
          <w:lang w:eastAsia="zh-CN"/>
        </w:rPr>
        <w:t>Hz</w:t>
      </w:r>
      <w:proofErr w:type="spellEnd"/>
      <w:r>
        <w:rPr>
          <w:sz w:val="22"/>
          <w:szCs w:val="22"/>
          <w:lang w:eastAsia="zh-CN"/>
        </w:rPr>
        <w:t>,</w:t>
      </w:r>
    </w:p>
    <w:p w:rsidR="007E5AFD" w:rsidRDefault="007E5AFD" w:rsidP="00251441">
      <w:pPr>
        <w:suppressAutoHyphens/>
        <w:ind w:left="284" w:hanging="284"/>
        <w:jc w:val="both"/>
        <w:rPr>
          <w:sz w:val="22"/>
          <w:szCs w:val="22"/>
          <w:lang w:eastAsia="zh-CN"/>
        </w:rPr>
      </w:pPr>
      <w:r>
        <w:rPr>
          <w:sz w:val="22"/>
          <w:szCs w:val="22"/>
          <w:lang w:eastAsia="zh-CN"/>
        </w:rPr>
        <w:t>- moc podgrzewu max 5 kW,</w:t>
      </w:r>
    </w:p>
    <w:p w:rsidR="007E5AFD" w:rsidRDefault="007E5AFD" w:rsidP="00251441">
      <w:pPr>
        <w:suppressAutoHyphens/>
        <w:ind w:left="284" w:hanging="284"/>
        <w:jc w:val="both"/>
        <w:rPr>
          <w:sz w:val="22"/>
          <w:szCs w:val="22"/>
          <w:lang w:eastAsia="zh-CN"/>
        </w:rPr>
      </w:pPr>
      <w:r>
        <w:rPr>
          <w:sz w:val="22"/>
          <w:szCs w:val="22"/>
          <w:lang w:eastAsia="zh-CN"/>
        </w:rPr>
        <w:t>- całkowicie wolnostojąca, niewymagająca kotwiczenia do podłoża,</w:t>
      </w:r>
    </w:p>
    <w:p w:rsidR="007E5AFD" w:rsidRDefault="007E5AFD" w:rsidP="00251441">
      <w:pPr>
        <w:suppressAutoHyphens/>
        <w:ind w:left="284" w:hanging="284"/>
        <w:jc w:val="both"/>
        <w:rPr>
          <w:sz w:val="22"/>
          <w:szCs w:val="22"/>
          <w:lang w:eastAsia="zh-CN"/>
        </w:rPr>
      </w:pPr>
      <w:r>
        <w:rPr>
          <w:sz w:val="22"/>
          <w:szCs w:val="22"/>
          <w:lang w:eastAsia="zh-CN"/>
        </w:rPr>
        <w:t>- bęben wewnętrzny i zewnętrzny wykonane ze stali nierdzewnej,</w:t>
      </w:r>
    </w:p>
    <w:p w:rsidR="007E5AFD" w:rsidRDefault="007E5AFD" w:rsidP="00251441">
      <w:pPr>
        <w:suppressAutoHyphens/>
        <w:ind w:left="284" w:hanging="284"/>
        <w:jc w:val="both"/>
        <w:rPr>
          <w:sz w:val="22"/>
          <w:szCs w:val="22"/>
          <w:lang w:eastAsia="zh-CN"/>
        </w:rPr>
      </w:pPr>
      <w:r>
        <w:rPr>
          <w:sz w:val="22"/>
          <w:szCs w:val="22"/>
          <w:lang w:eastAsia="zh-CN"/>
        </w:rPr>
        <w:t>- przedni i górny panel wykonane ze stali nierdzewnej,</w:t>
      </w:r>
    </w:p>
    <w:p w:rsidR="007E5AFD" w:rsidRDefault="007E5AFD" w:rsidP="00251441">
      <w:pPr>
        <w:suppressAutoHyphens/>
        <w:ind w:left="284" w:hanging="284"/>
        <w:jc w:val="both"/>
        <w:rPr>
          <w:sz w:val="22"/>
          <w:szCs w:val="22"/>
          <w:lang w:eastAsia="zh-CN"/>
        </w:rPr>
      </w:pPr>
      <w:r>
        <w:rPr>
          <w:sz w:val="22"/>
          <w:szCs w:val="22"/>
          <w:lang w:eastAsia="zh-CN"/>
        </w:rPr>
        <w:lastRenderedPageBreak/>
        <w:t>- współczynnik odwirowania G min. 440,</w:t>
      </w:r>
    </w:p>
    <w:p w:rsidR="007E5AFD" w:rsidRDefault="007E5AFD" w:rsidP="00251441">
      <w:pPr>
        <w:suppressAutoHyphens/>
        <w:ind w:left="284" w:hanging="284"/>
        <w:jc w:val="both"/>
        <w:rPr>
          <w:sz w:val="22"/>
          <w:szCs w:val="22"/>
          <w:lang w:eastAsia="zh-CN"/>
        </w:rPr>
      </w:pPr>
      <w:r>
        <w:rPr>
          <w:sz w:val="22"/>
          <w:szCs w:val="22"/>
          <w:lang w:eastAsia="zh-CN"/>
        </w:rPr>
        <w:t xml:space="preserve">- obroty wirowania min. 1200 </w:t>
      </w:r>
      <w:proofErr w:type="spellStart"/>
      <w:r>
        <w:rPr>
          <w:sz w:val="22"/>
          <w:szCs w:val="22"/>
          <w:lang w:eastAsia="zh-CN"/>
        </w:rPr>
        <w:t>obr</w:t>
      </w:r>
      <w:proofErr w:type="spellEnd"/>
      <w:r>
        <w:rPr>
          <w:sz w:val="22"/>
          <w:szCs w:val="22"/>
          <w:lang w:eastAsia="zh-CN"/>
        </w:rPr>
        <w:t>./min.,</w:t>
      </w:r>
    </w:p>
    <w:p w:rsidR="007E5AFD" w:rsidRDefault="007E5AFD" w:rsidP="00251441">
      <w:pPr>
        <w:suppressAutoHyphens/>
        <w:ind w:left="284" w:hanging="284"/>
        <w:jc w:val="both"/>
        <w:rPr>
          <w:sz w:val="22"/>
          <w:szCs w:val="22"/>
          <w:lang w:eastAsia="zh-CN"/>
        </w:rPr>
      </w:pPr>
      <w:r>
        <w:rPr>
          <w:sz w:val="22"/>
          <w:szCs w:val="22"/>
          <w:lang w:eastAsia="zh-CN"/>
        </w:rPr>
        <w:t>- szerokość urządzenia max 800 mm,</w:t>
      </w:r>
    </w:p>
    <w:p w:rsidR="007E5AFD" w:rsidRDefault="007E5AFD" w:rsidP="00251441">
      <w:pPr>
        <w:suppressAutoHyphens/>
        <w:ind w:left="284" w:hanging="284"/>
        <w:jc w:val="both"/>
        <w:rPr>
          <w:sz w:val="22"/>
          <w:szCs w:val="22"/>
          <w:lang w:eastAsia="zh-CN"/>
        </w:rPr>
      </w:pPr>
      <w:r>
        <w:rPr>
          <w:sz w:val="22"/>
          <w:szCs w:val="22"/>
          <w:lang w:eastAsia="zh-CN"/>
        </w:rPr>
        <w:t>- wyposażona w pompę spustową,</w:t>
      </w:r>
    </w:p>
    <w:p w:rsidR="007E5AFD" w:rsidRDefault="007E5AFD" w:rsidP="00251441">
      <w:pPr>
        <w:suppressAutoHyphens/>
        <w:ind w:left="284" w:hanging="284"/>
        <w:jc w:val="both"/>
        <w:rPr>
          <w:sz w:val="22"/>
          <w:szCs w:val="22"/>
          <w:lang w:eastAsia="zh-CN"/>
        </w:rPr>
      </w:pPr>
      <w:r>
        <w:rPr>
          <w:sz w:val="22"/>
          <w:szCs w:val="22"/>
          <w:lang w:eastAsia="zh-CN"/>
        </w:rPr>
        <w:t xml:space="preserve">- min 6 standardowych programów prania z możliwością modyfikacji. </w:t>
      </w:r>
    </w:p>
    <w:p w:rsidR="007E5AFD" w:rsidRDefault="007E5AFD" w:rsidP="00251441">
      <w:pPr>
        <w:suppressAutoHyphens/>
        <w:ind w:left="284" w:hanging="284"/>
        <w:jc w:val="both"/>
        <w:rPr>
          <w:sz w:val="22"/>
          <w:szCs w:val="22"/>
          <w:lang w:eastAsia="zh-CN"/>
        </w:rPr>
      </w:pPr>
      <w:r>
        <w:rPr>
          <w:sz w:val="22"/>
          <w:szCs w:val="22"/>
          <w:lang w:eastAsia="zh-CN"/>
        </w:rPr>
        <w:t>3</w:t>
      </w:r>
      <w:r w:rsidR="00497F93">
        <w:rPr>
          <w:sz w:val="22"/>
          <w:szCs w:val="22"/>
          <w:lang w:eastAsia="zh-CN"/>
        </w:rPr>
        <w:t>)</w:t>
      </w:r>
      <w:r>
        <w:rPr>
          <w:sz w:val="22"/>
          <w:szCs w:val="22"/>
          <w:lang w:eastAsia="zh-CN"/>
        </w:rPr>
        <w:t xml:space="preserve"> </w:t>
      </w:r>
      <w:r w:rsidR="009A6384">
        <w:rPr>
          <w:sz w:val="22"/>
          <w:szCs w:val="22"/>
          <w:lang w:eastAsia="zh-CN"/>
        </w:rPr>
        <w:tab/>
      </w:r>
      <w:r>
        <w:rPr>
          <w:sz w:val="22"/>
          <w:szCs w:val="22"/>
          <w:lang w:eastAsia="zh-CN"/>
        </w:rPr>
        <w:t>W zakres dostawy wchodzi:</w:t>
      </w:r>
    </w:p>
    <w:p w:rsidR="007E5AFD" w:rsidRDefault="00497F93" w:rsidP="00251441">
      <w:pPr>
        <w:suppressAutoHyphens/>
        <w:ind w:left="284" w:hanging="284"/>
        <w:jc w:val="both"/>
        <w:rPr>
          <w:sz w:val="22"/>
          <w:szCs w:val="22"/>
          <w:lang w:eastAsia="zh-CN"/>
        </w:rPr>
      </w:pPr>
      <w:r>
        <w:rPr>
          <w:sz w:val="22"/>
          <w:szCs w:val="22"/>
          <w:lang w:eastAsia="zh-CN"/>
        </w:rPr>
        <w:t>a</w:t>
      </w:r>
      <w:r w:rsidR="007E5AFD">
        <w:rPr>
          <w:sz w:val="22"/>
          <w:szCs w:val="22"/>
          <w:lang w:eastAsia="zh-CN"/>
        </w:rPr>
        <w:t>) transport do miejsca  wskazanego przez Zamawiającego,</w:t>
      </w:r>
    </w:p>
    <w:p w:rsidR="007E5AFD" w:rsidRDefault="00497F93" w:rsidP="00251441">
      <w:pPr>
        <w:suppressAutoHyphens/>
        <w:ind w:left="284" w:hanging="284"/>
        <w:jc w:val="both"/>
        <w:rPr>
          <w:sz w:val="22"/>
          <w:szCs w:val="22"/>
          <w:lang w:eastAsia="zh-CN"/>
        </w:rPr>
      </w:pPr>
      <w:r>
        <w:rPr>
          <w:sz w:val="22"/>
          <w:szCs w:val="22"/>
          <w:lang w:eastAsia="zh-CN"/>
        </w:rPr>
        <w:t>b</w:t>
      </w:r>
      <w:r w:rsidR="007E5AFD">
        <w:rPr>
          <w:sz w:val="22"/>
          <w:szCs w:val="22"/>
          <w:lang w:eastAsia="zh-CN"/>
        </w:rPr>
        <w:t>) uruchomienie urządzenia</w:t>
      </w:r>
    </w:p>
    <w:p w:rsidR="007E5AFD" w:rsidRDefault="00497F93" w:rsidP="00251441">
      <w:pPr>
        <w:suppressAutoHyphens/>
        <w:ind w:left="284" w:hanging="284"/>
        <w:jc w:val="both"/>
        <w:rPr>
          <w:sz w:val="22"/>
          <w:szCs w:val="22"/>
          <w:lang w:eastAsia="zh-CN"/>
        </w:rPr>
      </w:pPr>
      <w:r>
        <w:rPr>
          <w:sz w:val="22"/>
          <w:szCs w:val="22"/>
          <w:lang w:eastAsia="zh-CN"/>
        </w:rPr>
        <w:t>c</w:t>
      </w:r>
      <w:r w:rsidR="007E5AFD">
        <w:rPr>
          <w:sz w:val="22"/>
          <w:szCs w:val="22"/>
          <w:lang w:eastAsia="zh-CN"/>
        </w:rPr>
        <w:t>) przeszkolenie załogi z obsługi.</w:t>
      </w:r>
    </w:p>
    <w:p w:rsidR="007E5AFD" w:rsidRDefault="00497F93" w:rsidP="00251441">
      <w:pPr>
        <w:suppressAutoHyphens/>
        <w:ind w:left="284" w:hanging="284"/>
        <w:jc w:val="both"/>
        <w:rPr>
          <w:sz w:val="22"/>
          <w:szCs w:val="22"/>
          <w:lang w:eastAsia="zh-CN"/>
        </w:rPr>
      </w:pPr>
      <w:r>
        <w:rPr>
          <w:sz w:val="22"/>
          <w:szCs w:val="22"/>
          <w:lang w:eastAsia="zh-CN"/>
        </w:rPr>
        <w:t>d</w:t>
      </w:r>
      <w:r w:rsidR="007E5AFD">
        <w:rPr>
          <w:sz w:val="22"/>
          <w:szCs w:val="22"/>
          <w:lang w:eastAsia="zh-CN"/>
        </w:rPr>
        <w:t xml:space="preserve">) </w:t>
      </w:r>
      <w:r w:rsidR="009A6384">
        <w:rPr>
          <w:sz w:val="22"/>
          <w:szCs w:val="22"/>
          <w:lang w:eastAsia="zh-CN"/>
        </w:rPr>
        <w:t>n</w:t>
      </w:r>
      <w:r w:rsidR="007E5AFD">
        <w:rPr>
          <w:sz w:val="22"/>
          <w:szCs w:val="22"/>
          <w:lang w:eastAsia="zh-CN"/>
        </w:rPr>
        <w:t xml:space="preserve">a dostarczony przedmiot umowy wykonawca udzieli min. 24 – miesięcznej  </w:t>
      </w:r>
    </w:p>
    <w:p w:rsidR="00935C42" w:rsidRPr="00935C42" w:rsidRDefault="007E5AFD" w:rsidP="00251441">
      <w:pPr>
        <w:suppressAutoHyphens/>
        <w:ind w:left="284"/>
        <w:jc w:val="both"/>
        <w:rPr>
          <w:sz w:val="22"/>
          <w:szCs w:val="22"/>
          <w:lang w:eastAsia="zh-CN"/>
        </w:rPr>
      </w:pPr>
      <w:r>
        <w:rPr>
          <w:sz w:val="22"/>
          <w:szCs w:val="22"/>
          <w:lang w:eastAsia="zh-CN"/>
        </w:rPr>
        <w:t>gwarancji oraz instrukcję obsługi w języku polskim.</w:t>
      </w:r>
      <w:r w:rsidR="00935C42">
        <w:rPr>
          <w:sz w:val="22"/>
          <w:szCs w:val="22"/>
          <w:lang w:eastAsia="zh-CN"/>
        </w:rPr>
        <w:t xml:space="preserve"> </w:t>
      </w:r>
      <w:r w:rsidR="00935C42">
        <w:rPr>
          <w:b/>
          <w:sz w:val="22"/>
          <w:szCs w:val="22"/>
          <w:u w:val="single"/>
        </w:rPr>
        <w:t>Wykonawcy zobowiązani są podać w formularzu ofertowym termin gwarancji w miesiącach.</w:t>
      </w:r>
    </w:p>
    <w:p w:rsidR="007E5AFD" w:rsidRDefault="007E5AFD" w:rsidP="00251441">
      <w:pPr>
        <w:suppressAutoHyphens/>
        <w:ind w:left="284" w:hanging="284"/>
        <w:jc w:val="both"/>
        <w:rPr>
          <w:sz w:val="22"/>
          <w:szCs w:val="22"/>
          <w:lang w:eastAsia="zh-CN"/>
        </w:rPr>
      </w:pPr>
      <w:r>
        <w:rPr>
          <w:sz w:val="22"/>
          <w:szCs w:val="22"/>
          <w:lang w:eastAsia="zh-CN"/>
        </w:rPr>
        <w:t>4</w:t>
      </w:r>
      <w:r w:rsidR="00497F93">
        <w:rPr>
          <w:sz w:val="22"/>
          <w:szCs w:val="22"/>
          <w:lang w:eastAsia="zh-CN"/>
        </w:rPr>
        <w:t>)</w:t>
      </w:r>
      <w:r>
        <w:rPr>
          <w:sz w:val="22"/>
          <w:szCs w:val="22"/>
          <w:lang w:eastAsia="zh-CN"/>
        </w:rPr>
        <w:t xml:space="preserve"> </w:t>
      </w:r>
      <w:r w:rsidR="009A6384">
        <w:rPr>
          <w:sz w:val="22"/>
          <w:szCs w:val="22"/>
          <w:lang w:eastAsia="zh-CN"/>
        </w:rPr>
        <w:tab/>
      </w:r>
      <w:r>
        <w:rPr>
          <w:sz w:val="22"/>
          <w:szCs w:val="22"/>
          <w:lang w:eastAsia="zh-CN"/>
        </w:rPr>
        <w:t>Określenie przedmiotu zamówienia zgodnie ze Wspólnym Słownikiem Zamówień (CPV):</w:t>
      </w:r>
    </w:p>
    <w:p w:rsidR="007E5AFD" w:rsidRDefault="007E5AFD" w:rsidP="00251441">
      <w:pPr>
        <w:suppressAutoHyphens/>
        <w:ind w:left="567" w:hanging="283"/>
        <w:jc w:val="both"/>
        <w:rPr>
          <w:sz w:val="22"/>
          <w:szCs w:val="22"/>
          <w:lang w:eastAsia="zh-CN"/>
        </w:rPr>
      </w:pPr>
      <w:r>
        <w:rPr>
          <w:b/>
          <w:sz w:val="22"/>
          <w:szCs w:val="22"/>
          <w:lang w:eastAsia="zh-CN"/>
        </w:rPr>
        <w:t xml:space="preserve">42716120-5 –  </w:t>
      </w:r>
      <w:r>
        <w:rPr>
          <w:sz w:val="22"/>
          <w:szCs w:val="22"/>
          <w:lang w:eastAsia="zh-CN"/>
        </w:rPr>
        <w:t>Pralki.</w:t>
      </w:r>
    </w:p>
    <w:p w:rsidR="007E5AFD" w:rsidRDefault="007E5AFD" w:rsidP="009A6384">
      <w:pPr>
        <w:suppressAutoHyphens/>
        <w:ind w:left="567" w:hanging="567"/>
        <w:jc w:val="both"/>
        <w:rPr>
          <w:sz w:val="22"/>
          <w:szCs w:val="22"/>
          <w:lang w:eastAsia="zh-CN"/>
        </w:rPr>
      </w:pPr>
      <w:r>
        <w:rPr>
          <w:sz w:val="22"/>
          <w:szCs w:val="22"/>
          <w:lang w:eastAsia="zh-CN"/>
        </w:rPr>
        <w:t>5</w:t>
      </w:r>
      <w:r w:rsidR="00497F93">
        <w:rPr>
          <w:sz w:val="22"/>
          <w:szCs w:val="22"/>
          <w:lang w:eastAsia="zh-CN"/>
        </w:rPr>
        <w:t>)</w:t>
      </w:r>
      <w:r>
        <w:rPr>
          <w:sz w:val="22"/>
          <w:szCs w:val="22"/>
          <w:lang w:eastAsia="zh-CN"/>
        </w:rPr>
        <w:t xml:space="preserve"> Miejscem dostarczenia jest: Mazowiecka Instytucja Gospodarki Budżetowej „MAZOVIA”</w:t>
      </w:r>
    </w:p>
    <w:p w:rsidR="007E5AFD" w:rsidRDefault="007E5AFD" w:rsidP="00251441">
      <w:pPr>
        <w:suppressAutoHyphens/>
        <w:ind w:left="567" w:hanging="283"/>
        <w:jc w:val="both"/>
        <w:rPr>
          <w:sz w:val="22"/>
          <w:szCs w:val="22"/>
          <w:lang w:eastAsia="zh-CN"/>
        </w:rPr>
      </w:pPr>
      <w:r>
        <w:rPr>
          <w:sz w:val="22"/>
          <w:szCs w:val="22"/>
          <w:lang w:eastAsia="zh-CN"/>
        </w:rPr>
        <w:t xml:space="preserve">01-743 Warszawa, ul. Kocjana 3. </w:t>
      </w:r>
    </w:p>
    <w:p w:rsidR="007E5AFD" w:rsidRDefault="007E5AFD" w:rsidP="00251441">
      <w:pPr>
        <w:suppressAutoHyphens/>
        <w:ind w:left="284" w:hanging="284"/>
        <w:jc w:val="both"/>
        <w:rPr>
          <w:sz w:val="22"/>
          <w:szCs w:val="22"/>
        </w:rPr>
      </w:pPr>
      <w:r>
        <w:rPr>
          <w:sz w:val="22"/>
          <w:szCs w:val="22"/>
          <w:lang w:eastAsia="zh-CN"/>
        </w:rPr>
        <w:t>6</w:t>
      </w:r>
      <w:r w:rsidR="00497F93">
        <w:rPr>
          <w:sz w:val="22"/>
          <w:szCs w:val="22"/>
          <w:lang w:eastAsia="zh-CN"/>
        </w:rPr>
        <w:t>)</w:t>
      </w:r>
      <w:r>
        <w:rPr>
          <w:sz w:val="22"/>
          <w:szCs w:val="22"/>
          <w:lang w:eastAsia="zh-CN"/>
        </w:rPr>
        <w:t xml:space="preserve"> </w:t>
      </w:r>
      <w:r w:rsidR="009A6384">
        <w:rPr>
          <w:sz w:val="22"/>
          <w:szCs w:val="22"/>
          <w:lang w:eastAsia="zh-CN"/>
        </w:rPr>
        <w:tab/>
      </w:r>
      <w:r>
        <w:rPr>
          <w:sz w:val="22"/>
          <w:szCs w:val="22"/>
        </w:rPr>
        <w:t xml:space="preserve">Szczegółowy formularz cenowy przedmiotu zamówienia stanowi </w:t>
      </w:r>
      <w:r>
        <w:rPr>
          <w:b/>
          <w:i/>
          <w:sz w:val="22"/>
          <w:szCs w:val="22"/>
        </w:rPr>
        <w:t>Załącznik Nr 2</w:t>
      </w:r>
      <w:r>
        <w:rPr>
          <w:sz w:val="22"/>
          <w:szCs w:val="22"/>
        </w:rPr>
        <w:t xml:space="preserve"> do opisu przedmiotu zamówienia.</w:t>
      </w:r>
    </w:p>
    <w:p w:rsidR="007E5AFD" w:rsidRDefault="007E5AFD" w:rsidP="007E5AFD">
      <w:pPr>
        <w:suppressAutoHyphens/>
        <w:jc w:val="both"/>
        <w:rPr>
          <w:sz w:val="22"/>
          <w:szCs w:val="22"/>
          <w:lang w:eastAsia="zh-CN"/>
        </w:rPr>
      </w:pPr>
    </w:p>
    <w:p w:rsidR="007E5AFD" w:rsidRDefault="007E5AFD" w:rsidP="007E5AFD">
      <w:pPr>
        <w:suppressAutoHyphens/>
        <w:jc w:val="both"/>
        <w:rPr>
          <w:b/>
          <w:i/>
          <w:sz w:val="22"/>
          <w:szCs w:val="22"/>
          <w:u w:val="single"/>
          <w:lang w:eastAsia="zh-CN"/>
        </w:rPr>
      </w:pPr>
      <w:r>
        <w:rPr>
          <w:b/>
          <w:i/>
          <w:sz w:val="22"/>
          <w:szCs w:val="22"/>
          <w:u w:val="single"/>
          <w:lang w:eastAsia="zh-CN"/>
        </w:rPr>
        <w:t xml:space="preserve">Cześć </w:t>
      </w:r>
      <w:r w:rsidR="004B2C01">
        <w:rPr>
          <w:b/>
          <w:i/>
          <w:sz w:val="22"/>
          <w:szCs w:val="22"/>
          <w:u w:val="single"/>
          <w:lang w:eastAsia="zh-CN"/>
        </w:rPr>
        <w:t>VIII</w:t>
      </w:r>
      <w:r>
        <w:rPr>
          <w:b/>
          <w:i/>
          <w:sz w:val="22"/>
          <w:szCs w:val="22"/>
          <w:u w:val="single"/>
          <w:lang w:eastAsia="zh-CN"/>
        </w:rPr>
        <w:t xml:space="preserve">:  Dostawa kompletnego urządzenia – Wózka widłowego z silnikiem na gaz z napędem hydrodynamicznym z automatyczną przekładnią, 1 </w:t>
      </w:r>
      <w:proofErr w:type="spellStart"/>
      <w:r>
        <w:rPr>
          <w:b/>
          <w:i/>
          <w:sz w:val="22"/>
          <w:szCs w:val="22"/>
          <w:u w:val="single"/>
          <w:lang w:eastAsia="zh-CN"/>
        </w:rPr>
        <w:t>kpl</w:t>
      </w:r>
      <w:proofErr w:type="spellEnd"/>
      <w:r>
        <w:rPr>
          <w:b/>
          <w:i/>
          <w:sz w:val="22"/>
          <w:szCs w:val="22"/>
          <w:u w:val="single"/>
          <w:lang w:eastAsia="zh-CN"/>
        </w:rPr>
        <w:t>.</w:t>
      </w:r>
    </w:p>
    <w:p w:rsidR="007E5AFD" w:rsidRPr="00497F93" w:rsidRDefault="007E5AFD" w:rsidP="00251441">
      <w:pPr>
        <w:pStyle w:val="Akapitzlist"/>
        <w:numPr>
          <w:ilvl w:val="0"/>
          <w:numId w:val="44"/>
        </w:numPr>
        <w:tabs>
          <w:tab w:val="left" w:pos="284"/>
        </w:tabs>
        <w:suppressAutoHyphens/>
        <w:ind w:left="284" w:hanging="284"/>
        <w:jc w:val="both"/>
        <w:rPr>
          <w:b/>
          <w:sz w:val="22"/>
          <w:szCs w:val="22"/>
          <w:lang w:eastAsia="zh-CN"/>
        </w:rPr>
      </w:pPr>
      <w:r w:rsidRPr="00497F93">
        <w:rPr>
          <w:sz w:val="22"/>
          <w:szCs w:val="22"/>
          <w:lang w:eastAsia="zh-CN"/>
        </w:rPr>
        <w:t>Przedmiotem zamówienia jest dostawa</w:t>
      </w:r>
      <w:r w:rsidRPr="00497F93">
        <w:rPr>
          <w:b/>
          <w:sz w:val="22"/>
          <w:szCs w:val="22"/>
          <w:lang w:eastAsia="zh-CN"/>
        </w:rPr>
        <w:t xml:space="preserve"> </w:t>
      </w:r>
      <w:r w:rsidRPr="00497F93">
        <w:rPr>
          <w:sz w:val="22"/>
          <w:szCs w:val="22"/>
          <w:lang w:eastAsia="zh-CN"/>
        </w:rPr>
        <w:t xml:space="preserve">kompletnego urządzenia – Wózka widłowego z silnikiem na gaz z napędem hydrodynamicznym z automatyczną np. </w:t>
      </w:r>
      <w:r w:rsidRPr="00497F93">
        <w:rPr>
          <w:b/>
          <w:sz w:val="22"/>
          <w:szCs w:val="22"/>
          <w:lang w:eastAsia="zh-CN"/>
        </w:rPr>
        <w:t>Wózek widłowy JUNGHEINRICH TFG 316</w:t>
      </w:r>
    </w:p>
    <w:p w:rsidR="007E5AFD" w:rsidRDefault="007E5AFD" w:rsidP="00251441">
      <w:pPr>
        <w:tabs>
          <w:tab w:val="left" w:pos="284"/>
        </w:tabs>
        <w:suppressAutoHyphens/>
        <w:ind w:left="284" w:hanging="284"/>
        <w:jc w:val="both"/>
        <w:rPr>
          <w:b/>
          <w:sz w:val="22"/>
          <w:szCs w:val="22"/>
          <w:lang w:eastAsia="zh-CN"/>
        </w:rPr>
      </w:pPr>
      <w:r>
        <w:rPr>
          <w:sz w:val="22"/>
          <w:szCs w:val="22"/>
          <w:lang w:eastAsia="zh-CN"/>
        </w:rPr>
        <w:t>2</w:t>
      </w:r>
      <w:r w:rsidR="00497F93">
        <w:rPr>
          <w:sz w:val="22"/>
          <w:szCs w:val="22"/>
          <w:lang w:eastAsia="zh-CN"/>
        </w:rPr>
        <w:t>)</w:t>
      </w:r>
      <w:r>
        <w:rPr>
          <w:sz w:val="22"/>
          <w:szCs w:val="22"/>
          <w:lang w:eastAsia="zh-CN"/>
        </w:rPr>
        <w:tab/>
      </w:r>
      <w:r>
        <w:rPr>
          <w:b/>
          <w:sz w:val="22"/>
          <w:szCs w:val="22"/>
          <w:lang w:eastAsia="zh-CN"/>
        </w:rPr>
        <w:t>Wymagane parametry techniczne i ukompletowanie:</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z silnikiem na gaz z napędem hydrodynamicznym z automatyczna przekładnią,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udźwig ładunku min. 1600 kg,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udźwig ładunku na max. wysokość (C=500) min. 1600 kg,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pełna kabina z drzwiami metalowymi (z możliwością ich demontażu) z ogrzewaniem,</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maksymalna wysokość wózka 2150 mm,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maksymalna szerokość wózka 1200 mm,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masa własna max. 2650 kg,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minimalna wysokość podnoszenia 3100 mm,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przeciwwaga stanowiąca integralny element korpusu,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zintegrowany przesuw boczny wideł,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widły długości 1150 +/-50 mm),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opony pełne,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silnik przemysłowy o mocy min. 30 kW,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oś napędu z bezobsługowym mokrym hamulcem wielotarczowym,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przekładnia napędowa z trzecim pedałem pełzania,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komora silnika zabezpieczona przed zanieczyszczeniem,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katalizator 2-drożny,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rura wydechu skierowana ku górze,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odpowiednie IP zabezpieczeń instalacji elektrycznych,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regulowany fotel operatora i kolumna kierownicza,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drążki sterownicze umieszczone z prawej strony,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oświetlenie robocze (przód i tył),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sygnalizacja dźwiękowa cofania,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prędkość jazdy bez ładunki min. 19 km/h,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poziom hałasu max 84 </w:t>
      </w:r>
      <w:proofErr w:type="spellStart"/>
      <w:r>
        <w:rPr>
          <w:sz w:val="22"/>
          <w:szCs w:val="22"/>
          <w:lang w:eastAsia="zh-CN"/>
        </w:rPr>
        <w:t>dB</w:t>
      </w:r>
      <w:proofErr w:type="spellEnd"/>
      <w:r>
        <w:rPr>
          <w:sz w:val="22"/>
          <w:szCs w:val="22"/>
          <w:lang w:eastAsia="zh-CN"/>
        </w:rPr>
        <w:t xml:space="preserve">,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wyprodukowany w Unii Europejskiej,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pełna dokumentacja oraz obsługa UDT,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pełen serwis z częściami i olejami przez okres 1 roku.</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szybkość reakcji serwisu max. 6 godzin, przy naprawach powyżej 48 godzin bezpłatny </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zastępczy wózek widłowy na czas naprawy,</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lastRenderedPageBreak/>
        <w:t>- gwarancja min. 24 miesiące,</w:t>
      </w:r>
    </w:p>
    <w:p w:rsidR="007E5AFD" w:rsidRDefault="007E5AFD" w:rsidP="00251441">
      <w:pPr>
        <w:tabs>
          <w:tab w:val="left" w:pos="284"/>
        </w:tabs>
        <w:suppressAutoHyphens/>
        <w:ind w:left="284" w:hanging="284"/>
        <w:jc w:val="both"/>
        <w:rPr>
          <w:sz w:val="22"/>
          <w:szCs w:val="22"/>
          <w:lang w:eastAsia="zh-CN"/>
        </w:rPr>
      </w:pPr>
      <w:r>
        <w:rPr>
          <w:sz w:val="22"/>
          <w:szCs w:val="22"/>
          <w:lang w:eastAsia="zh-CN"/>
        </w:rPr>
        <w:t xml:space="preserve">- spełnianie przepisów obowiązującej dyrektywy UE dla wózków jezdniowych,  </w:t>
      </w:r>
    </w:p>
    <w:p w:rsidR="007E5AFD" w:rsidRPr="00DF3DFD" w:rsidRDefault="007E5AFD" w:rsidP="00251441">
      <w:pPr>
        <w:tabs>
          <w:tab w:val="left" w:pos="284"/>
        </w:tabs>
        <w:suppressAutoHyphens/>
        <w:ind w:left="284" w:hanging="284"/>
        <w:jc w:val="both"/>
        <w:rPr>
          <w:sz w:val="22"/>
          <w:szCs w:val="22"/>
          <w:lang w:eastAsia="zh-CN"/>
        </w:rPr>
      </w:pPr>
      <w:r w:rsidRPr="00DF3DFD">
        <w:rPr>
          <w:sz w:val="22"/>
          <w:szCs w:val="22"/>
          <w:lang w:eastAsia="zh-CN"/>
        </w:rPr>
        <w:t>- nie gorsze lub równoważne Wózek widłowy JUNGHEINRICH TFG 316.</w:t>
      </w:r>
    </w:p>
    <w:p w:rsidR="007E5AFD" w:rsidRDefault="007E5AFD" w:rsidP="00251441">
      <w:pPr>
        <w:suppressAutoHyphens/>
        <w:ind w:left="284" w:hanging="284"/>
        <w:jc w:val="both"/>
        <w:rPr>
          <w:sz w:val="22"/>
          <w:szCs w:val="22"/>
          <w:lang w:eastAsia="zh-CN"/>
        </w:rPr>
      </w:pPr>
      <w:r>
        <w:rPr>
          <w:sz w:val="22"/>
          <w:szCs w:val="22"/>
          <w:lang w:eastAsia="zh-CN"/>
        </w:rPr>
        <w:t>3</w:t>
      </w:r>
      <w:r w:rsidR="00497F93">
        <w:rPr>
          <w:sz w:val="22"/>
          <w:szCs w:val="22"/>
          <w:lang w:eastAsia="zh-CN"/>
        </w:rPr>
        <w:t>)</w:t>
      </w:r>
      <w:r>
        <w:rPr>
          <w:sz w:val="22"/>
          <w:szCs w:val="22"/>
          <w:lang w:eastAsia="zh-CN"/>
        </w:rPr>
        <w:t xml:space="preserve"> </w:t>
      </w:r>
      <w:r w:rsidR="00DF3DFD">
        <w:rPr>
          <w:sz w:val="22"/>
          <w:szCs w:val="22"/>
          <w:lang w:eastAsia="zh-CN"/>
        </w:rPr>
        <w:tab/>
      </w:r>
      <w:r>
        <w:rPr>
          <w:sz w:val="22"/>
          <w:szCs w:val="22"/>
          <w:lang w:eastAsia="zh-CN"/>
        </w:rPr>
        <w:t>W zakres dostawy wchodzi:</w:t>
      </w:r>
    </w:p>
    <w:p w:rsidR="007E5AFD" w:rsidRDefault="00497F93" w:rsidP="00251441">
      <w:pPr>
        <w:suppressAutoHyphens/>
        <w:ind w:left="284" w:hanging="284"/>
        <w:jc w:val="both"/>
        <w:rPr>
          <w:sz w:val="22"/>
          <w:szCs w:val="22"/>
          <w:lang w:eastAsia="zh-CN"/>
        </w:rPr>
      </w:pPr>
      <w:r>
        <w:rPr>
          <w:sz w:val="22"/>
          <w:szCs w:val="22"/>
          <w:lang w:eastAsia="zh-CN"/>
        </w:rPr>
        <w:t>a</w:t>
      </w:r>
      <w:r w:rsidR="007E5AFD">
        <w:rPr>
          <w:sz w:val="22"/>
          <w:szCs w:val="22"/>
          <w:lang w:eastAsia="zh-CN"/>
        </w:rPr>
        <w:t>) transport do miejsca wskazanego przez Zamawiającego,</w:t>
      </w:r>
    </w:p>
    <w:p w:rsidR="007E5AFD" w:rsidRDefault="00497F93" w:rsidP="00251441">
      <w:pPr>
        <w:suppressAutoHyphens/>
        <w:ind w:left="284" w:hanging="284"/>
        <w:jc w:val="both"/>
        <w:rPr>
          <w:sz w:val="22"/>
          <w:szCs w:val="22"/>
          <w:lang w:eastAsia="zh-CN"/>
        </w:rPr>
      </w:pPr>
      <w:r>
        <w:rPr>
          <w:sz w:val="22"/>
          <w:szCs w:val="22"/>
          <w:lang w:eastAsia="zh-CN"/>
        </w:rPr>
        <w:t>b</w:t>
      </w:r>
      <w:r w:rsidR="007E5AFD">
        <w:rPr>
          <w:sz w:val="22"/>
          <w:szCs w:val="22"/>
          <w:lang w:eastAsia="zh-CN"/>
        </w:rPr>
        <w:t>) uruchomienie urządzenia</w:t>
      </w:r>
    </w:p>
    <w:p w:rsidR="007E5AFD" w:rsidRDefault="00497F93" w:rsidP="00251441">
      <w:pPr>
        <w:suppressAutoHyphens/>
        <w:ind w:left="284" w:hanging="284"/>
        <w:jc w:val="both"/>
        <w:rPr>
          <w:sz w:val="22"/>
          <w:szCs w:val="22"/>
          <w:lang w:eastAsia="zh-CN"/>
        </w:rPr>
      </w:pPr>
      <w:r>
        <w:rPr>
          <w:sz w:val="22"/>
          <w:szCs w:val="22"/>
          <w:lang w:eastAsia="zh-CN"/>
        </w:rPr>
        <w:t>c</w:t>
      </w:r>
      <w:r w:rsidR="007E5AFD">
        <w:rPr>
          <w:sz w:val="22"/>
          <w:szCs w:val="22"/>
          <w:lang w:eastAsia="zh-CN"/>
        </w:rPr>
        <w:t>) przeszkolenie załogi z obsługi.</w:t>
      </w:r>
    </w:p>
    <w:p w:rsidR="007E5AFD" w:rsidRDefault="00DF3DFD" w:rsidP="00251441">
      <w:pPr>
        <w:suppressAutoHyphens/>
        <w:ind w:left="284" w:hanging="284"/>
        <w:jc w:val="both"/>
        <w:rPr>
          <w:sz w:val="22"/>
          <w:szCs w:val="22"/>
          <w:lang w:eastAsia="zh-CN"/>
        </w:rPr>
      </w:pPr>
      <w:r>
        <w:rPr>
          <w:sz w:val="22"/>
          <w:szCs w:val="22"/>
          <w:lang w:eastAsia="zh-CN"/>
        </w:rPr>
        <w:t>d</w:t>
      </w:r>
      <w:r w:rsidR="007E5AFD">
        <w:rPr>
          <w:sz w:val="22"/>
          <w:szCs w:val="22"/>
          <w:lang w:eastAsia="zh-CN"/>
        </w:rPr>
        <w:t xml:space="preserve">) </w:t>
      </w:r>
      <w:r>
        <w:rPr>
          <w:sz w:val="22"/>
          <w:szCs w:val="22"/>
          <w:lang w:eastAsia="zh-CN"/>
        </w:rPr>
        <w:t>n</w:t>
      </w:r>
      <w:r w:rsidR="007E5AFD">
        <w:rPr>
          <w:sz w:val="22"/>
          <w:szCs w:val="22"/>
          <w:lang w:eastAsia="zh-CN"/>
        </w:rPr>
        <w:t xml:space="preserve">a dostarczony przedmiot umowy wykonawca udzieli min. 24 – miesięcznej  </w:t>
      </w:r>
    </w:p>
    <w:p w:rsidR="00935C42" w:rsidRPr="00935C42" w:rsidRDefault="007E5AFD" w:rsidP="00251441">
      <w:pPr>
        <w:suppressAutoHyphens/>
        <w:ind w:left="284" w:hanging="284"/>
        <w:jc w:val="both"/>
        <w:rPr>
          <w:sz w:val="22"/>
          <w:szCs w:val="22"/>
          <w:lang w:eastAsia="zh-CN"/>
        </w:rPr>
      </w:pPr>
      <w:r>
        <w:rPr>
          <w:sz w:val="22"/>
          <w:szCs w:val="22"/>
          <w:lang w:eastAsia="zh-CN"/>
        </w:rPr>
        <w:t>gwarancji oraz instrukcję obsługi w języku polskim.</w:t>
      </w:r>
      <w:r w:rsidR="00935C42">
        <w:rPr>
          <w:sz w:val="22"/>
          <w:szCs w:val="22"/>
          <w:lang w:eastAsia="zh-CN"/>
        </w:rPr>
        <w:t xml:space="preserve"> </w:t>
      </w:r>
      <w:r w:rsidR="00935C42">
        <w:rPr>
          <w:b/>
          <w:sz w:val="22"/>
          <w:szCs w:val="22"/>
          <w:u w:val="single"/>
        </w:rPr>
        <w:t>Wykonawcy zobowiązani są podać w formularzu ofertowym termin gwarancji w miesiącach.</w:t>
      </w:r>
    </w:p>
    <w:p w:rsidR="007E5AFD" w:rsidRDefault="00DF3DFD" w:rsidP="00251441">
      <w:pPr>
        <w:suppressAutoHyphens/>
        <w:ind w:left="284" w:hanging="284"/>
        <w:jc w:val="both"/>
        <w:rPr>
          <w:sz w:val="22"/>
          <w:szCs w:val="22"/>
          <w:lang w:eastAsia="zh-CN"/>
        </w:rPr>
      </w:pPr>
      <w:r>
        <w:rPr>
          <w:sz w:val="22"/>
          <w:szCs w:val="22"/>
          <w:lang w:eastAsia="zh-CN"/>
        </w:rPr>
        <w:t>4</w:t>
      </w:r>
      <w:r w:rsidR="00497F93">
        <w:rPr>
          <w:sz w:val="22"/>
          <w:szCs w:val="22"/>
          <w:lang w:eastAsia="zh-CN"/>
        </w:rPr>
        <w:t>)</w:t>
      </w:r>
      <w:r w:rsidR="007E5AFD">
        <w:rPr>
          <w:sz w:val="22"/>
          <w:szCs w:val="22"/>
          <w:lang w:eastAsia="zh-CN"/>
        </w:rPr>
        <w:t xml:space="preserve"> </w:t>
      </w:r>
      <w:r>
        <w:rPr>
          <w:sz w:val="22"/>
          <w:szCs w:val="22"/>
          <w:lang w:eastAsia="zh-CN"/>
        </w:rPr>
        <w:tab/>
      </w:r>
      <w:r w:rsidR="007E5AFD">
        <w:rPr>
          <w:sz w:val="22"/>
          <w:szCs w:val="22"/>
          <w:lang w:eastAsia="zh-CN"/>
        </w:rPr>
        <w:t>Określenie przedmiotu zamówienia zgodnie ze Wspólnym Słownikiem Zamówień (CPV):</w:t>
      </w:r>
    </w:p>
    <w:p w:rsidR="007E5AFD" w:rsidRDefault="007E5AFD" w:rsidP="00251441">
      <w:pPr>
        <w:suppressAutoHyphens/>
        <w:ind w:left="284"/>
        <w:jc w:val="both"/>
        <w:rPr>
          <w:sz w:val="22"/>
          <w:szCs w:val="22"/>
          <w:lang w:eastAsia="zh-CN"/>
        </w:rPr>
      </w:pPr>
      <w:r>
        <w:rPr>
          <w:b/>
          <w:sz w:val="22"/>
          <w:szCs w:val="22"/>
          <w:lang w:eastAsia="zh-CN"/>
        </w:rPr>
        <w:t xml:space="preserve">42415110-2 – </w:t>
      </w:r>
      <w:r>
        <w:rPr>
          <w:sz w:val="22"/>
          <w:szCs w:val="22"/>
          <w:lang w:eastAsia="zh-CN"/>
        </w:rPr>
        <w:t xml:space="preserve">Wózki widłowe. </w:t>
      </w:r>
    </w:p>
    <w:p w:rsidR="007E5AFD" w:rsidRDefault="007E5AFD" w:rsidP="00251441">
      <w:pPr>
        <w:pStyle w:val="Tekstpodstawowy"/>
        <w:ind w:left="284" w:hanging="284"/>
        <w:jc w:val="both"/>
        <w:rPr>
          <w:sz w:val="22"/>
          <w:szCs w:val="22"/>
        </w:rPr>
      </w:pPr>
      <w:r>
        <w:rPr>
          <w:rFonts w:eastAsia="Arial"/>
          <w:kern w:val="2"/>
          <w:sz w:val="22"/>
          <w:szCs w:val="22"/>
          <w:lang w:eastAsia="ar-SA"/>
        </w:rPr>
        <w:t>5</w:t>
      </w:r>
      <w:r w:rsidR="00717AE2">
        <w:rPr>
          <w:rFonts w:eastAsia="Arial"/>
          <w:kern w:val="2"/>
          <w:sz w:val="22"/>
          <w:szCs w:val="22"/>
          <w:lang w:eastAsia="ar-SA"/>
        </w:rPr>
        <w:t>)</w:t>
      </w:r>
      <w:r>
        <w:rPr>
          <w:rFonts w:eastAsia="Arial"/>
          <w:b/>
          <w:kern w:val="2"/>
          <w:sz w:val="22"/>
          <w:szCs w:val="22"/>
          <w:lang w:eastAsia="ar-SA"/>
        </w:rPr>
        <w:t xml:space="preserve"> </w:t>
      </w:r>
      <w:r>
        <w:rPr>
          <w:rFonts w:eastAsia="Arial"/>
          <w:b/>
          <w:kern w:val="2"/>
          <w:sz w:val="22"/>
          <w:szCs w:val="22"/>
          <w:lang w:eastAsia="ar-SA"/>
        </w:rPr>
        <w:tab/>
      </w:r>
      <w:r>
        <w:rPr>
          <w:sz w:val="22"/>
          <w:szCs w:val="22"/>
        </w:rPr>
        <w:t xml:space="preserve">Szczegółowy formularz cenowy przedmiotu zamówienia stanowi </w:t>
      </w:r>
      <w:r>
        <w:rPr>
          <w:b/>
          <w:i/>
          <w:sz w:val="22"/>
          <w:szCs w:val="22"/>
        </w:rPr>
        <w:t>Załącznik Nr 2</w:t>
      </w:r>
      <w:r>
        <w:rPr>
          <w:sz w:val="22"/>
          <w:szCs w:val="22"/>
        </w:rPr>
        <w:t xml:space="preserve"> do opisu przedmiotu zamówienia.</w:t>
      </w:r>
    </w:p>
    <w:p w:rsidR="007E5AFD" w:rsidRDefault="007E5AFD" w:rsidP="007E5AFD">
      <w:pPr>
        <w:pStyle w:val="Akapitzlist"/>
        <w:spacing w:line="276" w:lineRule="auto"/>
        <w:ind w:hanging="720"/>
        <w:jc w:val="both"/>
        <w:rPr>
          <w:color w:val="000000"/>
        </w:rPr>
      </w:pPr>
      <w:r>
        <w:rPr>
          <w:b/>
          <w:bCs/>
          <w:color w:val="000000"/>
          <w:sz w:val="22"/>
          <w:szCs w:val="22"/>
        </w:rPr>
        <w:t>-------------------------------------------------------------------------------------------------------------------------</w:t>
      </w:r>
    </w:p>
    <w:p w:rsidR="007E5AFD" w:rsidRDefault="007E5AFD" w:rsidP="007E5AFD">
      <w:pPr>
        <w:tabs>
          <w:tab w:val="num" w:pos="567"/>
        </w:tabs>
        <w:suppressAutoHyphens/>
        <w:ind w:left="567" w:hanging="567"/>
        <w:jc w:val="both"/>
        <w:rPr>
          <w:b/>
          <w:sz w:val="22"/>
          <w:szCs w:val="22"/>
        </w:rPr>
      </w:pPr>
      <w:r>
        <w:rPr>
          <w:b/>
          <w:sz w:val="22"/>
          <w:szCs w:val="22"/>
        </w:rPr>
        <w:t>3.</w:t>
      </w:r>
      <w:r>
        <w:rPr>
          <w:sz w:val="22"/>
          <w:szCs w:val="22"/>
        </w:rPr>
        <w:t xml:space="preserve">    Zamawiający nie przewiduje udzielenia zamówień uzupełniających, o których mowa w art.                           67 ust. 1 pkt. 7 Pzp.</w:t>
      </w:r>
      <w:r>
        <w:rPr>
          <w:b/>
          <w:sz w:val="22"/>
          <w:szCs w:val="22"/>
        </w:rPr>
        <w:t xml:space="preserve">   </w:t>
      </w:r>
    </w:p>
    <w:p w:rsidR="007E5AFD" w:rsidRDefault="007E5AFD" w:rsidP="007E5AFD">
      <w:pPr>
        <w:pStyle w:val="Bezodstpw"/>
        <w:tabs>
          <w:tab w:val="num" w:pos="567"/>
        </w:tabs>
        <w:ind w:left="567" w:hanging="567"/>
        <w:jc w:val="both"/>
        <w:rPr>
          <w:color w:val="auto"/>
          <w:sz w:val="22"/>
          <w:szCs w:val="22"/>
        </w:rPr>
      </w:pPr>
      <w:r>
        <w:rPr>
          <w:b/>
          <w:color w:val="auto"/>
          <w:sz w:val="22"/>
          <w:szCs w:val="22"/>
        </w:rPr>
        <w:t xml:space="preserve">4. </w:t>
      </w:r>
      <w:r>
        <w:rPr>
          <w:b/>
          <w:color w:val="auto"/>
          <w:sz w:val="22"/>
          <w:szCs w:val="22"/>
        </w:rPr>
        <w:tab/>
      </w:r>
      <w:r>
        <w:rPr>
          <w:color w:val="auto"/>
          <w:sz w:val="22"/>
          <w:szCs w:val="22"/>
        </w:rPr>
        <w:t>Zamawiający nie przewiduje składania ofert wariantowych.</w:t>
      </w:r>
    </w:p>
    <w:p w:rsidR="006753D0" w:rsidRPr="006753D0" w:rsidRDefault="007E5AFD" w:rsidP="006753D0">
      <w:pPr>
        <w:ind w:left="567" w:hanging="567"/>
        <w:jc w:val="both"/>
        <w:rPr>
          <w:b/>
          <w:sz w:val="22"/>
          <w:szCs w:val="22"/>
          <w:u w:val="single"/>
        </w:rPr>
      </w:pPr>
      <w:r>
        <w:rPr>
          <w:b/>
          <w:sz w:val="22"/>
          <w:szCs w:val="22"/>
        </w:rPr>
        <w:t xml:space="preserve">5.  </w:t>
      </w:r>
      <w:r w:rsidRPr="00486C51">
        <w:rPr>
          <w:b/>
          <w:color w:val="FF0000"/>
          <w:sz w:val="22"/>
          <w:szCs w:val="22"/>
        </w:rPr>
        <w:tab/>
      </w:r>
      <w:r w:rsidR="00985BBF" w:rsidRPr="00251441">
        <w:rPr>
          <w:b/>
          <w:sz w:val="22"/>
          <w:szCs w:val="22"/>
          <w:lang w:val="x-none"/>
        </w:rPr>
        <w:t>Zamawiający dopuszcza składani</w:t>
      </w:r>
      <w:r w:rsidR="00985BBF" w:rsidRPr="00251441">
        <w:rPr>
          <w:b/>
          <w:sz w:val="22"/>
          <w:szCs w:val="22"/>
        </w:rPr>
        <w:t>e</w:t>
      </w:r>
      <w:r w:rsidR="00486C51" w:rsidRPr="00251441">
        <w:rPr>
          <w:b/>
          <w:sz w:val="22"/>
          <w:szCs w:val="22"/>
          <w:lang w:val="x-none"/>
        </w:rPr>
        <w:t xml:space="preserve"> ofert częściowych.</w:t>
      </w:r>
      <w:r w:rsidR="00486C51" w:rsidRPr="00251441">
        <w:rPr>
          <w:sz w:val="22"/>
          <w:szCs w:val="22"/>
          <w:lang w:val="x-none"/>
        </w:rPr>
        <w:t xml:space="preserve">  </w:t>
      </w:r>
      <w:r w:rsidR="00486C51" w:rsidRPr="00251441">
        <w:rPr>
          <w:b/>
          <w:sz w:val="22"/>
          <w:szCs w:val="22"/>
          <w:u w:val="single"/>
          <w:lang w:val="x-none"/>
        </w:rPr>
        <w:t xml:space="preserve">Zamawiający wymaga złożenia </w:t>
      </w:r>
      <w:r w:rsidR="00486C51" w:rsidRPr="00251441">
        <w:rPr>
          <w:b/>
          <w:sz w:val="22"/>
          <w:szCs w:val="22"/>
          <w:u w:val="single"/>
        </w:rPr>
        <w:t xml:space="preserve">  </w:t>
      </w:r>
      <w:r w:rsidR="00486C51" w:rsidRPr="00251441">
        <w:rPr>
          <w:b/>
          <w:sz w:val="22"/>
          <w:szCs w:val="22"/>
          <w:u w:val="single"/>
          <w:lang w:val="x-none"/>
        </w:rPr>
        <w:t>oferty  odrębnie na każdą część przedmiotu zamówienia.</w:t>
      </w:r>
      <w:r w:rsidR="006753D0" w:rsidRPr="00251441">
        <w:rPr>
          <w:b/>
          <w:sz w:val="22"/>
          <w:szCs w:val="22"/>
          <w:u w:val="single"/>
        </w:rPr>
        <w:t xml:space="preserve"> Wykonawca może złożyć ofertę na dowolną ilość części przedmioty zamówienia.</w:t>
      </w:r>
    </w:p>
    <w:p w:rsidR="007E5AFD" w:rsidRDefault="00486C51" w:rsidP="007E5AFD">
      <w:pPr>
        <w:pStyle w:val="Akapitzlist"/>
        <w:tabs>
          <w:tab w:val="left" w:pos="0"/>
        </w:tabs>
        <w:ind w:left="567" w:hanging="567"/>
        <w:jc w:val="both"/>
        <w:rPr>
          <w:b/>
          <w:sz w:val="22"/>
          <w:szCs w:val="22"/>
          <w:u w:val="single"/>
        </w:rPr>
      </w:pPr>
      <w:r>
        <w:rPr>
          <w:b/>
          <w:sz w:val="22"/>
          <w:szCs w:val="22"/>
          <w:u w:val="single"/>
        </w:rPr>
        <w:t>6.</w:t>
      </w:r>
      <w:r>
        <w:rPr>
          <w:b/>
          <w:sz w:val="22"/>
          <w:szCs w:val="22"/>
          <w:u w:val="single"/>
        </w:rPr>
        <w:tab/>
      </w:r>
      <w:r w:rsidR="007E5AFD">
        <w:rPr>
          <w:b/>
          <w:sz w:val="22"/>
          <w:szCs w:val="22"/>
          <w:u w:val="single"/>
        </w:rPr>
        <w:t>Podwykonawstwo</w:t>
      </w:r>
    </w:p>
    <w:p w:rsidR="007E5AFD" w:rsidRDefault="007E5AFD" w:rsidP="00251441">
      <w:pPr>
        <w:pStyle w:val="Akapitzlist"/>
        <w:tabs>
          <w:tab w:val="left" w:pos="142"/>
        </w:tabs>
        <w:ind w:left="567" w:hanging="567"/>
        <w:jc w:val="both"/>
        <w:rPr>
          <w:sz w:val="22"/>
          <w:szCs w:val="22"/>
        </w:rPr>
      </w:pPr>
      <w:r>
        <w:rPr>
          <w:b/>
          <w:sz w:val="22"/>
          <w:szCs w:val="22"/>
        </w:rPr>
        <w:t>1)</w:t>
      </w:r>
      <w:r>
        <w:rPr>
          <w:b/>
          <w:sz w:val="22"/>
          <w:szCs w:val="22"/>
        </w:rPr>
        <w:tab/>
      </w:r>
      <w:r>
        <w:rPr>
          <w:sz w:val="22"/>
          <w:szCs w:val="22"/>
        </w:rPr>
        <w:t>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7E5AFD" w:rsidRDefault="007E5AFD" w:rsidP="00251441">
      <w:pPr>
        <w:pStyle w:val="Akapitzlist"/>
        <w:tabs>
          <w:tab w:val="left" w:pos="567"/>
        </w:tabs>
        <w:ind w:left="567" w:hanging="567"/>
        <w:jc w:val="both"/>
        <w:rPr>
          <w:sz w:val="22"/>
          <w:szCs w:val="22"/>
        </w:rPr>
      </w:pPr>
      <w:r>
        <w:rPr>
          <w:b/>
          <w:sz w:val="22"/>
          <w:szCs w:val="22"/>
        </w:rPr>
        <w:t xml:space="preserve">2) </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Pzp,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7E5AFD" w:rsidRDefault="007E5AFD" w:rsidP="00251441">
      <w:pPr>
        <w:pStyle w:val="Akapitzlist"/>
        <w:tabs>
          <w:tab w:val="left" w:pos="567"/>
        </w:tabs>
        <w:ind w:left="567" w:hanging="567"/>
        <w:jc w:val="both"/>
        <w:rPr>
          <w:sz w:val="22"/>
          <w:szCs w:val="22"/>
        </w:rPr>
      </w:pPr>
      <w:r>
        <w:rPr>
          <w:b/>
          <w:sz w:val="22"/>
          <w:szCs w:val="22"/>
        </w:rPr>
        <w:t xml:space="preserve">3) </w:t>
      </w:r>
      <w:r>
        <w:rPr>
          <w:b/>
          <w:sz w:val="22"/>
          <w:szCs w:val="22"/>
        </w:rPr>
        <w:tab/>
      </w:r>
      <w:r>
        <w:rPr>
          <w:sz w:val="22"/>
          <w:szCs w:val="22"/>
        </w:rPr>
        <w:t xml:space="preserve">Jeżeli Wykonawca wykazuje spełnienie warunków, o których mowa w art. 22 ust. 1 Pzp, </w:t>
      </w:r>
      <w:r>
        <w:rPr>
          <w:sz w:val="22"/>
          <w:szCs w:val="22"/>
          <w:u w:val="single"/>
        </w:rPr>
        <w:t>polega na zasobach innych podmiotów na zasadach określonych w art. 26 ust. 2b Pzp</w:t>
      </w:r>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7E5AFD" w:rsidRDefault="00486C51" w:rsidP="007E5AFD">
      <w:pPr>
        <w:pStyle w:val="Akapitzlist"/>
        <w:tabs>
          <w:tab w:val="left" w:pos="567"/>
        </w:tabs>
        <w:ind w:left="567" w:hanging="567"/>
        <w:jc w:val="both"/>
        <w:rPr>
          <w:sz w:val="22"/>
          <w:szCs w:val="22"/>
        </w:rPr>
      </w:pPr>
      <w:r>
        <w:rPr>
          <w:b/>
          <w:sz w:val="22"/>
          <w:szCs w:val="22"/>
        </w:rPr>
        <w:t>7</w:t>
      </w:r>
      <w:r w:rsidR="007E5AFD">
        <w:rPr>
          <w:b/>
          <w:sz w:val="22"/>
          <w:szCs w:val="22"/>
        </w:rPr>
        <w:t>.</w:t>
      </w:r>
      <w:r w:rsidR="007E5AFD">
        <w:rPr>
          <w:sz w:val="22"/>
          <w:szCs w:val="22"/>
        </w:rPr>
        <w:tab/>
      </w:r>
      <w:r w:rsidR="007E5AFD">
        <w:rPr>
          <w:b/>
          <w:sz w:val="22"/>
          <w:szCs w:val="22"/>
          <w:u w:val="single"/>
          <w:lang w:eastAsia="ar-SA"/>
        </w:rPr>
        <w:t>Zamawiający</w:t>
      </w:r>
      <w:r w:rsidR="007E5AFD">
        <w:rPr>
          <w:rFonts w:eastAsia="Tahoma"/>
          <w:b/>
          <w:sz w:val="22"/>
          <w:szCs w:val="22"/>
          <w:u w:val="single"/>
        </w:rPr>
        <w:t xml:space="preserve"> zgodnie z art. 29 ust. 3 Pzp, dopuszcza możliwość składania ofert równoważnych</w:t>
      </w:r>
      <w:r w:rsidR="007E5AFD">
        <w:rPr>
          <w:rFonts w:eastAsia="Tahoma"/>
          <w:sz w:val="22"/>
          <w:szCs w:val="22"/>
          <w:u w:val="single"/>
        </w:rPr>
        <w:t xml:space="preserve"> </w:t>
      </w:r>
      <w:r w:rsidR="007E5AFD">
        <w:rPr>
          <w:sz w:val="22"/>
          <w:szCs w:val="22"/>
          <w:u w:val="single"/>
        </w:rPr>
        <w:t>o parametrach nie gorszych niż podane w opisie przedmiotu zamówienia.</w:t>
      </w:r>
    </w:p>
    <w:p w:rsidR="007E5AFD" w:rsidRDefault="007E5AFD" w:rsidP="007E5AFD">
      <w:pPr>
        <w:ind w:left="567"/>
        <w:jc w:val="both"/>
        <w:rPr>
          <w:sz w:val="22"/>
          <w:szCs w:val="22"/>
        </w:rPr>
      </w:pPr>
      <w:r>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7E5AFD" w:rsidRDefault="007E5AFD" w:rsidP="007E5AFD">
      <w:pPr>
        <w:ind w:left="567"/>
        <w:jc w:val="both"/>
        <w:rPr>
          <w:sz w:val="22"/>
          <w:szCs w:val="22"/>
        </w:rPr>
      </w:pPr>
      <w:r>
        <w:rPr>
          <w:sz w:val="22"/>
          <w:szCs w:val="22"/>
        </w:rPr>
        <w:t xml:space="preserve">W przypadku złożenia oferty równoważnej wymaga się, aby produkt równoważny posiadał identyczne lub lepsze parametry techniczne, jak produkty wskazane przez Zamawiającego w opisie przedmiotu zamówienia. </w:t>
      </w:r>
    </w:p>
    <w:p w:rsidR="007E5AFD" w:rsidRDefault="007E5AFD" w:rsidP="007E5AFD">
      <w:pPr>
        <w:ind w:left="567"/>
        <w:jc w:val="both"/>
        <w:rPr>
          <w:sz w:val="22"/>
          <w:szCs w:val="22"/>
          <w:lang w:eastAsia="ar-SA"/>
        </w:rPr>
      </w:pPr>
      <w:r>
        <w:rPr>
          <w:sz w:val="22"/>
          <w:szCs w:val="22"/>
        </w:rPr>
        <w:t xml:space="preserve">Zgodnie z art. 30 ust. 5 Pzp ciężar udowodnienia równoważności spoczywa na Wykonawcy, co oznacza, że </w:t>
      </w:r>
      <w:r>
        <w:rPr>
          <w:rFonts w:eastAsia="Tahoma"/>
          <w:sz w:val="22"/>
          <w:szCs w:val="22"/>
        </w:rPr>
        <w:t xml:space="preserve">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 </w:t>
      </w:r>
      <w:r>
        <w:rPr>
          <w:sz w:val="22"/>
          <w:szCs w:val="22"/>
          <w:lang w:eastAsia="ar-SA"/>
        </w:rPr>
        <w:t xml:space="preserve"> </w:t>
      </w:r>
    </w:p>
    <w:p w:rsidR="007E5AFD" w:rsidRDefault="007E5AFD" w:rsidP="007E5AFD">
      <w:pPr>
        <w:pStyle w:val="Akapitzlist"/>
        <w:tabs>
          <w:tab w:val="left" w:pos="567"/>
        </w:tabs>
        <w:ind w:left="567" w:hanging="567"/>
        <w:jc w:val="both"/>
        <w:rPr>
          <w:sz w:val="22"/>
          <w:szCs w:val="22"/>
        </w:rPr>
      </w:pPr>
    </w:p>
    <w:p w:rsidR="007E5AFD" w:rsidRDefault="007E5AFD" w:rsidP="007E5AFD">
      <w:pPr>
        <w:pStyle w:val="Nagwek2"/>
        <w:ind w:left="567" w:hanging="567"/>
        <w:rPr>
          <w:sz w:val="22"/>
          <w:szCs w:val="22"/>
        </w:rPr>
      </w:pPr>
      <w:r>
        <w:rPr>
          <w:sz w:val="22"/>
          <w:szCs w:val="22"/>
        </w:rPr>
        <w:lastRenderedPageBreak/>
        <w:t xml:space="preserve">IV. </w:t>
      </w:r>
      <w:r>
        <w:rPr>
          <w:sz w:val="22"/>
          <w:szCs w:val="22"/>
        </w:rPr>
        <w:tab/>
        <w:t xml:space="preserve">Termin wykonania zamówienia </w:t>
      </w:r>
    </w:p>
    <w:p w:rsidR="007E5AFD" w:rsidRDefault="007E5AFD" w:rsidP="007E5AFD">
      <w:pPr>
        <w:rPr>
          <w:color w:val="FF0000"/>
          <w:sz w:val="22"/>
          <w:szCs w:val="22"/>
        </w:rPr>
      </w:pPr>
    </w:p>
    <w:p w:rsidR="007E5AFD" w:rsidRDefault="007E5AFD" w:rsidP="007E5AFD">
      <w:pPr>
        <w:widowControl w:val="0"/>
        <w:numPr>
          <w:ilvl w:val="0"/>
          <w:numId w:val="13"/>
        </w:numPr>
        <w:tabs>
          <w:tab w:val="clear" w:pos="720"/>
          <w:tab w:val="num" w:pos="540"/>
          <w:tab w:val="left" w:pos="2977"/>
        </w:tabs>
        <w:autoSpaceDE w:val="0"/>
        <w:autoSpaceDN w:val="0"/>
        <w:adjustRightInd w:val="0"/>
        <w:ind w:left="540" w:hanging="540"/>
        <w:jc w:val="both"/>
        <w:rPr>
          <w:rFonts w:eastAsia="SimSun"/>
          <w:sz w:val="22"/>
          <w:szCs w:val="22"/>
        </w:rPr>
      </w:pPr>
      <w:r>
        <w:rPr>
          <w:rFonts w:eastAsia="SimSun"/>
          <w:sz w:val="22"/>
          <w:szCs w:val="22"/>
        </w:rPr>
        <w:t>Wymagany termin wykonania zamówienia: maksymalnie 3 tygodnie od dnia podpisania umowy, z zastrzeżeniem ust. 2.</w:t>
      </w:r>
      <w:r>
        <w:rPr>
          <w:rFonts w:eastAsiaTheme="minorHAnsi"/>
          <w:sz w:val="22"/>
          <w:szCs w:val="22"/>
        </w:rPr>
        <w:t xml:space="preserve"> </w:t>
      </w:r>
    </w:p>
    <w:p w:rsidR="007E5AFD" w:rsidRDefault="007E5AFD" w:rsidP="007E5AFD">
      <w:pPr>
        <w:widowControl w:val="0"/>
        <w:numPr>
          <w:ilvl w:val="0"/>
          <w:numId w:val="13"/>
        </w:numPr>
        <w:tabs>
          <w:tab w:val="clear" w:pos="720"/>
          <w:tab w:val="num" w:pos="540"/>
          <w:tab w:val="left" w:pos="2977"/>
        </w:tabs>
        <w:autoSpaceDE w:val="0"/>
        <w:autoSpaceDN w:val="0"/>
        <w:adjustRightInd w:val="0"/>
        <w:ind w:left="540" w:hanging="540"/>
        <w:jc w:val="both"/>
        <w:rPr>
          <w:rFonts w:eastAsia="SimSun"/>
          <w:sz w:val="22"/>
          <w:szCs w:val="22"/>
        </w:rPr>
      </w:pPr>
      <w:r>
        <w:rPr>
          <w:bCs/>
          <w:sz w:val="22"/>
          <w:szCs w:val="22"/>
        </w:rPr>
        <w:t>Wykonawca może zadeklarować krótszy termin wykonania zamówienia, co będzie przedmiotem oceny ofert w ramach jednego z kryteriów o wadze 20%.</w:t>
      </w:r>
    </w:p>
    <w:p w:rsidR="007E5AFD" w:rsidRDefault="007E5AFD" w:rsidP="007E5AFD">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7E5AFD" w:rsidRDefault="007E5AFD" w:rsidP="007E5AFD">
      <w:pPr>
        <w:numPr>
          <w:ilvl w:val="1"/>
          <w:numId w:val="14"/>
        </w:numPr>
        <w:tabs>
          <w:tab w:val="num" w:pos="567"/>
        </w:tabs>
        <w:ind w:left="567" w:hanging="567"/>
        <w:jc w:val="both"/>
        <w:rPr>
          <w:rFonts w:cs="Tahoma"/>
          <w:b/>
          <w:sz w:val="22"/>
          <w:szCs w:val="22"/>
        </w:rPr>
      </w:pPr>
      <w:r>
        <w:rPr>
          <w:rFonts w:cs="Tahoma"/>
          <w:b/>
          <w:sz w:val="22"/>
          <w:szCs w:val="22"/>
        </w:rPr>
        <w:t>O udzielenie zamówienia mogą się ubiegać Wykonawcy, którzy spełniają warunki dotyczące:</w:t>
      </w:r>
    </w:p>
    <w:p w:rsidR="007E5AFD" w:rsidRDefault="007E5AFD" w:rsidP="00251441">
      <w:pPr>
        <w:ind w:left="567" w:hanging="567"/>
        <w:jc w:val="both"/>
        <w:rPr>
          <w:rFonts w:cs="Tahoma"/>
          <w:sz w:val="22"/>
          <w:szCs w:val="22"/>
        </w:rPr>
      </w:pPr>
      <w:r>
        <w:rPr>
          <w:rFonts w:cs="Tahoma"/>
          <w:sz w:val="22"/>
          <w:szCs w:val="22"/>
        </w:rPr>
        <w:t xml:space="preserve">1) </w:t>
      </w:r>
      <w:r>
        <w:rPr>
          <w:rFonts w:cs="Tahoma"/>
          <w:sz w:val="22"/>
          <w:szCs w:val="22"/>
        </w:rPr>
        <w:tab/>
        <w:t>Posiadania uprawnienia do wykonywania określonej działalności lub czynności, jeżeli ustawy nakładają obowiązek posiadania takich uprawnień,</w:t>
      </w:r>
    </w:p>
    <w:p w:rsidR="007E5AFD" w:rsidRDefault="007E5AFD" w:rsidP="00251441">
      <w:pPr>
        <w:autoSpaceDE w:val="0"/>
        <w:autoSpaceDN w:val="0"/>
        <w:adjustRightInd w:val="0"/>
        <w:ind w:left="567" w:hanging="567"/>
        <w:jc w:val="both"/>
        <w:rPr>
          <w:sz w:val="22"/>
          <w:szCs w:val="22"/>
        </w:rPr>
      </w:pPr>
      <w:r>
        <w:rPr>
          <w:rFonts w:cs="Tahoma"/>
          <w:sz w:val="22"/>
          <w:szCs w:val="22"/>
        </w:rPr>
        <w:t>2)</w:t>
      </w:r>
      <w:r>
        <w:rPr>
          <w:rFonts w:cs="Tahoma"/>
          <w:sz w:val="22"/>
          <w:szCs w:val="22"/>
        </w:rPr>
        <w:tab/>
        <w:t>Po</w:t>
      </w:r>
      <w:r>
        <w:rPr>
          <w:sz w:val="22"/>
          <w:szCs w:val="22"/>
        </w:rPr>
        <w:t>siadania niezbędnej wiedzy i doświadczenia.</w:t>
      </w:r>
    </w:p>
    <w:p w:rsidR="007E5AFD" w:rsidRDefault="007E5AFD" w:rsidP="00251441">
      <w:pPr>
        <w:autoSpaceDE w:val="0"/>
        <w:autoSpaceDN w:val="0"/>
        <w:adjustRightInd w:val="0"/>
        <w:ind w:left="567" w:hanging="567"/>
        <w:jc w:val="both"/>
        <w:rPr>
          <w:sz w:val="22"/>
          <w:szCs w:val="22"/>
        </w:rPr>
      </w:pPr>
      <w:r>
        <w:rPr>
          <w:sz w:val="22"/>
          <w:szCs w:val="22"/>
        </w:rPr>
        <w:t xml:space="preserve">     </w:t>
      </w:r>
      <w:r w:rsidR="009770BE">
        <w:rPr>
          <w:sz w:val="22"/>
          <w:szCs w:val="22"/>
        </w:rPr>
        <w:tab/>
      </w:r>
      <w:r>
        <w:rPr>
          <w:sz w:val="22"/>
          <w:szCs w:val="22"/>
        </w:rPr>
        <w:t xml:space="preserve">Wykonawca potwierdza spełnienie warunku poprzez złożenie oświadczenia, wzór </w:t>
      </w:r>
      <w:r>
        <w:rPr>
          <w:b/>
          <w:i/>
          <w:sz w:val="22"/>
          <w:szCs w:val="22"/>
        </w:rPr>
        <w:t>Załącznik Nr 3</w:t>
      </w:r>
      <w:r>
        <w:rPr>
          <w:sz w:val="22"/>
          <w:szCs w:val="22"/>
        </w:rPr>
        <w:t xml:space="preserve"> do SIWZ</w:t>
      </w:r>
    </w:p>
    <w:p w:rsidR="007E5AFD" w:rsidRDefault="007E5AFD" w:rsidP="00251441">
      <w:pPr>
        <w:autoSpaceDE w:val="0"/>
        <w:autoSpaceDN w:val="0"/>
        <w:adjustRightInd w:val="0"/>
        <w:ind w:left="567" w:hanging="567"/>
        <w:jc w:val="both"/>
        <w:rPr>
          <w:sz w:val="22"/>
          <w:szCs w:val="22"/>
        </w:rPr>
      </w:pPr>
      <w:r>
        <w:rPr>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7E5AFD" w:rsidRDefault="007E5AFD" w:rsidP="00251441">
      <w:pPr>
        <w:autoSpaceDE w:val="0"/>
        <w:autoSpaceDN w:val="0"/>
        <w:adjustRightInd w:val="0"/>
        <w:ind w:left="567" w:hanging="567"/>
        <w:jc w:val="both"/>
        <w:rPr>
          <w:sz w:val="22"/>
          <w:szCs w:val="22"/>
        </w:rPr>
      </w:pPr>
      <w:r>
        <w:rPr>
          <w:sz w:val="22"/>
          <w:szCs w:val="22"/>
        </w:rPr>
        <w:t>4)</w:t>
      </w:r>
      <w:r>
        <w:rPr>
          <w:sz w:val="22"/>
          <w:szCs w:val="22"/>
        </w:rPr>
        <w:tab/>
        <w:t>S</w:t>
      </w:r>
      <w:r>
        <w:rPr>
          <w:rFonts w:cs="Tahoma"/>
          <w:sz w:val="22"/>
          <w:szCs w:val="22"/>
        </w:rPr>
        <w:t>ytuacji ekonomicznej i finansowej.</w:t>
      </w:r>
      <w:r w:rsidR="009770BE">
        <w:rPr>
          <w:rFonts w:cs="Tahoma"/>
          <w:sz w:val="22"/>
          <w:szCs w:val="22"/>
        </w:rPr>
        <w:t xml:space="preserve"> </w:t>
      </w:r>
      <w:r>
        <w:rPr>
          <w:sz w:val="22"/>
          <w:szCs w:val="22"/>
        </w:rPr>
        <w:t xml:space="preserve">Wykonawca potwierdza spełnienie warunku poprzez złożenie oświadczenia, wzór </w:t>
      </w:r>
      <w:r>
        <w:rPr>
          <w:b/>
          <w:i/>
          <w:sz w:val="22"/>
          <w:szCs w:val="22"/>
        </w:rPr>
        <w:t>Załącznik Nr 3</w:t>
      </w:r>
      <w:r>
        <w:rPr>
          <w:sz w:val="22"/>
          <w:szCs w:val="22"/>
        </w:rPr>
        <w:t xml:space="preserve"> do SIWZ.</w:t>
      </w:r>
    </w:p>
    <w:p w:rsidR="007E5AFD" w:rsidRDefault="007E5AFD" w:rsidP="00281E77">
      <w:pPr>
        <w:autoSpaceDE w:val="0"/>
        <w:autoSpaceDN w:val="0"/>
        <w:adjustRightInd w:val="0"/>
        <w:ind w:left="567" w:hanging="567"/>
        <w:jc w:val="both"/>
        <w:rPr>
          <w:sz w:val="22"/>
          <w:szCs w:val="22"/>
        </w:rPr>
      </w:pPr>
      <w:r>
        <w:rPr>
          <w:b/>
          <w:bCs/>
          <w:color w:val="000000"/>
          <w:sz w:val="22"/>
          <w:szCs w:val="22"/>
          <w:lang w:eastAsia="en-US"/>
        </w:rPr>
        <w:t>2.</w:t>
      </w:r>
      <w:r>
        <w:t xml:space="preserve">  </w:t>
      </w:r>
      <w:r w:rsidR="00281E77">
        <w:tab/>
      </w:r>
      <w:r>
        <w:rPr>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że Wykonawca spełnia ww. warunki udziału w postępowaniu. </w:t>
      </w:r>
    </w:p>
    <w:p w:rsidR="007E5AFD" w:rsidRDefault="007E5AFD" w:rsidP="007E5AFD">
      <w:pPr>
        <w:pStyle w:val="Tekstpodstawowy"/>
        <w:tabs>
          <w:tab w:val="left" w:pos="426"/>
        </w:tabs>
        <w:spacing w:after="0"/>
        <w:jc w:val="both"/>
        <w:rPr>
          <w:sz w:val="22"/>
          <w:szCs w:val="22"/>
        </w:rPr>
      </w:pPr>
    </w:p>
    <w:p w:rsidR="007E5AFD" w:rsidRDefault="007E5AFD" w:rsidP="007E5AFD">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7E5AFD" w:rsidRDefault="007E5AFD" w:rsidP="007E5AFD">
      <w:pPr>
        <w:ind w:left="567" w:hanging="567"/>
        <w:jc w:val="both"/>
        <w:rPr>
          <w:b/>
          <w:sz w:val="22"/>
          <w:szCs w:val="22"/>
        </w:rPr>
      </w:pPr>
    </w:p>
    <w:p w:rsidR="007E5AFD" w:rsidRDefault="007E5AFD" w:rsidP="007E5AFD">
      <w:pPr>
        <w:autoSpaceDE w:val="0"/>
        <w:autoSpaceDN w:val="0"/>
        <w:adjustRightInd w:val="0"/>
        <w:ind w:left="567" w:hanging="567"/>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r>
      <w:r>
        <w:rPr>
          <w:b/>
          <w:color w:val="000000"/>
          <w:sz w:val="22"/>
          <w:szCs w:val="22"/>
          <w:u w:val="single"/>
          <w:lang w:eastAsia="en-US"/>
        </w:rPr>
        <w:t>W celu oceny spełnienia przez wykonawcę warunków, o których mowa w art. 22 ust. 1 Pzp Zamawiający żąda przedstawienia:</w:t>
      </w:r>
    </w:p>
    <w:p w:rsidR="007E5AFD" w:rsidRDefault="007E5AFD" w:rsidP="00251441">
      <w:pPr>
        <w:pStyle w:val="Akapitzlist"/>
        <w:numPr>
          <w:ilvl w:val="0"/>
          <w:numId w:val="15"/>
        </w:numPr>
        <w:tabs>
          <w:tab w:val="left" w:pos="567"/>
        </w:tabs>
        <w:autoSpaceDE w:val="0"/>
        <w:autoSpaceDN w:val="0"/>
        <w:adjustRightInd w:val="0"/>
        <w:ind w:left="567" w:hanging="567"/>
        <w:jc w:val="both"/>
        <w:rPr>
          <w:color w:val="000000"/>
          <w:sz w:val="22"/>
          <w:szCs w:val="22"/>
          <w:lang w:eastAsia="en-US"/>
        </w:rPr>
      </w:pPr>
      <w:r>
        <w:rPr>
          <w:color w:val="000000"/>
          <w:sz w:val="22"/>
          <w:szCs w:val="22"/>
          <w:lang w:eastAsia="en-US"/>
        </w:rPr>
        <w:t xml:space="preserve">oświadczenia z art. 22 ust. 1 pkt 1 – 4 Pzp - sporządzonego zgodnie z formularzem </w:t>
      </w:r>
      <w:r>
        <w:rPr>
          <w:b/>
          <w:i/>
          <w:sz w:val="22"/>
          <w:szCs w:val="22"/>
          <w:lang w:eastAsia="en-US"/>
        </w:rPr>
        <w:t>Załącznika Nr 3</w:t>
      </w:r>
      <w:r>
        <w:rPr>
          <w:sz w:val="22"/>
          <w:szCs w:val="22"/>
          <w:lang w:eastAsia="en-US"/>
        </w:rPr>
        <w:t xml:space="preserve"> do</w:t>
      </w:r>
      <w:r>
        <w:rPr>
          <w:color w:val="000000"/>
          <w:sz w:val="22"/>
          <w:szCs w:val="22"/>
          <w:lang w:eastAsia="en-US"/>
        </w:rPr>
        <w:t xml:space="preserve"> niniejszej SIWZ,</w:t>
      </w:r>
    </w:p>
    <w:p w:rsidR="007E5AFD" w:rsidRDefault="007E5AFD" w:rsidP="00251441">
      <w:pPr>
        <w:pStyle w:val="Akapitzlist"/>
        <w:numPr>
          <w:ilvl w:val="0"/>
          <w:numId w:val="15"/>
        </w:numPr>
        <w:tabs>
          <w:tab w:val="left" w:pos="567"/>
        </w:tabs>
        <w:autoSpaceDE w:val="0"/>
        <w:autoSpaceDN w:val="0"/>
        <w:adjustRightInd w:val="0"/>
        <w:ind w:left="567" w:hanging="567"/>
        <w:jc w:val="both"/>
        <w:rPr>
          <w:color w:val="000000"/>
          <w:sz w:val="22"/>
          <w:szCs w:val="22"/>
          <w:lang w:eastAsia="en-US"/>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Pr>
          <w:rFonts w:eastAsia="EUAlbertina-Regular-Identity-H"/>
          <w:b/>
          <w:i/>
          <w:sz w:val="22"/>
          <w:szCs w:val="22"/>
          <w:u w:val="single"/>
        </w:rPr>
        <w:t>Załącznik Nr 5.</w:t>
      </w:r>
    </w:p>
    <w:p w:rsidR="007E5AFD" w:rsidRDefault="007E5AFD" w:rsidP="00251441">
      <w:pPr>
        <w:pStyle w:val="Akapitzlist"/>
        <w:tabs>
          <w:tab w:val="left" w:pos="567"/>
        </w:tabs>
        <w:autoSpaceDE w:val="0"/>
        <w:autoSpaceDN w:val="0"/>
        <w:adjustRightInd w:val="0"/>
        <w:ind w:left="567" w:hanging="567"/>
        <w:jc w:val="both"/>
        <w:rPr>
          <w:rFonts w:eastAsia="EUAlbertina-Regular-Identity-H"/>
          <w:sz w:val="22"/>
          <w:szCs w:val="22"/>
        </w:rPr>
      </w:pPr>
      <w:r>
        <w:rPr>
          <w:rFonts w:eastAsia="EUAlbertina-Regular-Identity-H"/>
          <w:sz w:val="22"/>
          <w:szCs w:val="22"/>
        </w:rPr>
        <w:t xml:space="preserve">    </w:t>
      </w:r>
      <w:r w:rsidR="00281E77">
        <w:rPr>
          <w:rFonts w:eastAsia="EUAlbertina-Regular-Identity-H"/>
          <w:sz w:val="22"/>
          <w:szCs w:val="22"/>
        </w:rPr>
        <w:tab/>
      </w:r>
      <w:r>
        <w:rPr>
          <w:rFonts w:eastAsia="EUAlbertina-Regular-Identity-H"/>
          <w:sz w:val="22"/>
          <w:szCs w:val="22"/>
        </w:rPr>
        <w:t xml:space="preserve">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7E5AFD" w:rsidRDefault="007E5AFD" w:rsidP="00251441">
      <w:pPr>
        <w:pStyle w:val="Akapitzlist"/>
        <w:tabs>
          <w:tab w:val="left" w:pos="567"/>
        </w:tabs>
        <w:autoSpaceDE w:val="0"/>
        <w:autoSpaceDN w:val="0"/>
        <w:adjustRightInd w:val="0"/>
        <w:ind w:left="567" w:hanging="567"/>
        <w:jc w:val="both"/>
        <w:rPr>
          <w:rFonts w:eastAsia="EUAlbertina-Regular-Identity-H"/>
          <w:i/>
          <w:sz w:val="22"/>
          <w:szCs w:val="22"/>
          <w:u w:val="single"/>
        </w:rPr>
      </w:pPr>
      <w:r>
        <w:rPr>
          <w:rFonts w:eastAsia="EUAlbertina-Regular-Identity-H"/>
          <w:i/>
          <w:sz w:val="22"/>
          <w:szCs w:val="22"/>
        </w:rPr>
        <w:t xml:space="preserve">     </w:t>
      </w:r>
      <w:r>
        <w:rPr>
          <w:rFonts w:eastAsia="EUAlbertina-Regular-Identity-H"/>
          <w:i/>
          <w:sz w:val="22"/>
          <w:szCs w:val="22"/>
        </w:rPr>
        <w:tab/>
      </w: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7E5AFD" w:rsidRDefault="007E5AFD" w:rsidP="00251441">
      <w:pPr>
        <w:pStyle w:val="Akapitzlist"/>
        <w:numPr>
          <w:ilvl w:val="0"/>
          <w:numId w:val="15"/>
        </w:numPr>
        <w:tabs>
          <w:tab w:val="left" w:pos="567"/>
        </w:tabs>
        <w:autoSpaceDE w:val="0"/>
        <w:autoSpaceDN w:val="0"/>
        <w:adjustRightInd w:val="0"/>
        <w:ind w:left="567" w:hanging="567"/>
        <w:jc w:val="both"/>
        <w:rPr>
          <w:rFonts w:eastAsia="EUAlbertina-Regular-Identity-H"/>
          <w:sz w:val="22"/>
          <w:szCs w:val="22"/>
          <w:u w:val="single"/>
        </w:rPr>
      </w:pPr>
      <w:r>
        <w:rPr>
          <w:rFonts w:eastAsia="EUAlbertina-Regular-Identity-H"/>
          <w:sz w:val="22"/>
          <w:szCs w:val="22"/>
        </w:rPr>
        <w:t>Jeżeli wy</w:t>
      </w:r>
      <w:r>
        <w:rPr>
          <w:sz w:val="22"/>
          <w:szCs w:val="22"/>
          <w:lang w:eastAsia="en-US"/>
        </w:rPr>
        <w:t>konawca wykazując spełnianie warunków, o których mowa w art. 22 ust. 1 Pzp i rozdziale V ust. 1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b/>
          <w:i/>
          <w:sz w:val="22"/>
          <w:szCs w:val="22"/>
          <w:lang w:eastAsia="en-US"/>
        </w:rPr>
        <w:t>wzór Załącznik Nr 5A</w:t>
      </w:r>
      <w:r>
        <w:rPr>
          <w:sz w:val="22"/>
          <w:szCs w:val="22"/>
          <w:lang w:eastAsia="en-US"/>
        </w:rPr>
        <w:t>) szczegółowe informacje dotyczące:</w:t>
      </w:r>
    </w:p>
    <w:p w:rsidR="007E5AFD" w:rsidRDefault="007E5AFD" w:rsidP="00251441">
      <w:pPr>
        <w:tabs>
          <w:tab w:val="left" w:pos="567"/>
        </w:tabs>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7E5AFD" w:rsidRDefault="007E5AFD" w:rsidP="00251441">
      <w:pPr>
        <w:tabs>
          <w:tab w:val="left" w:pos="567"/>
        </w:tabs>
        <w:autoSpaceDE w:val="0"/>
        <w:autoSpaceDN w:val="0"/>
        <w:adjustRightInd w:val="0"/>
        <w:ind w:left="567" w:hanging="567"/>
        <w:jc w:val="both"/>
        <w:rPr>
          <w:rFonts w:eastAsia="EUAlbertina-Regular-Identity-H"/>
          <w:sz w:val="22"/>
          <w:szCs w:val="22"/>
        </w:rPr>
      </w:pPr>
      <w:r>
        <w:rPr>
          <w:rFonts w:eastAsia="EUAlbertina-Regular-Identity-H"/>
          <w:sz w:val="22"/>
          <w:szCs w:val="22"/>
        </w:rPr>
        <w:lastRenderedPageBreak/>
        <w:t>-</w:t>
      </w:r>
      <w:r>
        <w:rPr>
          <w:rFonts w:eastAsia="EUAlbertina-Regular-Identity-H"/>
          <w:sz w:val="22"/>
          <w:szCs w:val="22"/>
        </w:rPr>
        <w:tab/>
        <w:t>sposobu wykorzystania zasobów innego podmiotu, przez wykonawcę przy wykonaniu zamówienia;</w:t>
      </w:r>
    </w:p>
    <w:p w:rsidR="007E5AFD" w:rsidRDefault="007E5AFD" w:rsidP="00251441">
      <w:pPr>
        <w:tabs>
          <w:tab w:val="left" w:pos="567"/>
        </w:tabs>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7E5AFD" w:rsidRDefault="007E5AFD" w:rsidP="00251441">
      <w:pPr>
        <w:tabs>
          <w:tab w:val="left" w:pos="567"/>
        </w:tabs>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7E5AFD" w:rsidRDefault="007E5AFD" w:rsidP="008642C4">
      <w:pPr>
        <w:pStyle w:val="Akapitzlist"/>
        <w:numPr>
          <w:ilvl w:val="1"/>
          <w:numId w:val="14"/>
        </w:numPr>
        <w:tabs>
          <w:tab w:val="num" w:pos="567"/>
        </w:tabs>
        <w:autoSpaceDE w:val="0"/>
        <w:autoSpaceDN w:val="0"/>
        <w:adjustRightInd w:val="0"/>
        <w:ind w:left="567" w:hanging="567"/>
        <w:jc w:val="both"/>
        <w:rPr>
          <w:b/>
          <w:color w:val="000000"/>
          <w:sz w:val="22"/>
          <w:szCs w:val="22"/>
          <w:lang w:eastAsia="en-US"/>
        </w:rPr>
      </w:pPr>
      <w:r>
        <w:rPr>
          <w:b/>
          <w:color w:val="000000"/>
          <w:sz w:val="22"/>
          <w:szCs w:val="22"/>
          <w:u w:val="single"/>
          <w:lang w:eastAsia="en-US"/>
        </w:rPr>
        <w:t xml:space="preserve">W celu wykazania braku podstaw do wykluczenia z postępowania o udzielenie zamówienia wykonawcy w okolicznościach, o których mowa w art. 24 ust. 1 Pzp </w:t>
      </w:r>
      <w:r>
        <w:rPr>
          <w:b/>
          <w:bCs/>
          <w:color w:val="000000"/>
          <w:sz w:val="22"/>
          <w:szCs w:val="22"/>
          <w:u w:val="single"/>
          <w:lang w:eastAsia="en-US"/>
        </w:rPr>
        <w:t xml:space="preserve"> </w:t>
      </w:r>
      <w:r>
        <w:rPr>
          <w:b/>
          <w:color w:val="000000"/>
          <w:sz w:val="22"/>
          <w:szCs w:val="22"/>
          <w:u w:val="single"/>
          <w:lang w:eastAsia="en-US"/>
        </w:rPr>
        <w:t>Zamawiający żąda przedstawienia:</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2)</w:t>
      </w:r>
      <w:r>
        <w:rPr>
          <w:color w:val="000000"/>
          <w:sz w:val="22"/>
          <w:szCs w:val="22"/>
          <w:lang w:eastAsia="en-US"/>
        </w:rPr>
        <w:tab/>
      </w:r>
      <w:r>
        <w:rPr>
          <w:sz w:val="22"/>
          <w:szCs w:val="22"/>
          <w:lang w:eastAsia="en-US"/>
        </w:rPr>
        <w:t xml:space="preserve">aktualnego odpisu z właściwego rejestru lub z centralnej ewidencji i informacji o działalności gospodarczej, jeżeli odrębne przepisy wymagają wpisu do rejestru lub ewidencji, w celu wykazania braku podstaw do wykluczenia w oparciu o art. 24 ust. 2 pkt 2) Pzp, wystawionego </w:t>
      </w:r>
      <w:r>
        <w:rPr>
          <w:b/>
          <w:bCs/>
          <w:sz w:val="22"/>
          <w:szCs w:val="22"/>
          <w:lang w:eastAsia="en-US"/>
        </w:rPr>
        <w:t xml:space="preserve">nie wcześniej niż 6 miesięcy </w:t>
      </w:r>
      <w:r>
        <w:rPr>
          <w:sz w:val="22"/>
          <w:szCs w:val="22"/>
          <w:lang w:eastAsia="en-US"/>
        </w:rPr>
        <w:t xml:space="preserve">przed upływem terminu składania ofert, </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5)</w:t>
      </w:r>
      <w:r>
        <w:rPr>
          <w:color w:val="000000"/>
          <w:sz w:val="22"/>
          <w:szCs w:val="22"/>
          <w:lang w:eastAsia="en-US"/>
        </w:rPr>
        <w:tab/>
        <w:t xml:space="preserve">aktualnej informacji z Krajowego Rejestru Karnego w zakresie określonym w art. 24 ust. 1 pkt 4 – 8 Pzp oraz art. 24 ust. 1 pkt 10 - 11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E5AFD" w:rsidRDefault="007E5AFD" w:rsidP="00251441">
      <w:pPr>
        <w:autoSpaceDE w:val="0"/>
        <w:autoSpaceDN w:val="0"/>
        <w:adjustRightInd w:val="0"/>
        <w:ind w:left="567" w:hanging="567"/>
        <w:jc w:val="both"/>
        <w:rPr>
          <w:color w:val="000000"/>
          <w:sz w:val="22"/>
          <w:szCs w:val="22"/>
          <w:lang w:eastAsia="en-US"/>
        </w:rPr>
      </w:pPr>
      <w:r>
        <w:rPr>
          <w:color w:val="000000"/>
          <w:sz w:val="22"/>
          <w:szCs w:val="22"/>
          <w:lang w:eastAsia="en-US"/>
        </w:rPr>
        <w:t>6)</w:t>
      </w:r>
      <w:r>
        <w:rPr>
          <w:color w:val="000000"/>
          <w:sz w:val="22"/>
          <w:szCs w:val="22"/>
          <w:lang w:eastAsia="en-US"/>
        </w:rPr>
        <w:tab/>
        <w:t xml:space="preserve">aktualnej informacji z Krajowego Rejestru Karnego w zakresie określonym w art. 24 ust. 1 pkt 9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E5AFD" w:rsidRDefault="007E5AFD" w:rsidP="00251441">
      <w:pPr>
        <w:autoSpaceDE w:val="0"/>
        <w:autoSpaceDN w:val="0"/>
        <w:adjustRightInd w:val="0"/>
        <w:ind w:left="567" w:hanging="567"/>
        <w:jc w:val="both"/>
        <w:rPr>
          <w:sz w:val="22"/>
          <w:szCs w:val="22"/>
        </w:rPr>
      </w:pPr>
      <w:r>
        <w:rPr>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 xml:space="preserve">konawca, wykazując spełnianie warunków, o których mowa w art. 22 ust. 1 Pzp, </w:t>
      </w:r>
      <w:r>
        <w:rPr>
          <w:sz w:val="22"/>
          <w:szCs w:val="22"/>
          <w:u w:val="single"/>
        </w:rPr>
        <w:t>polega na zasobach innych podmiotów na zasadach określonych w art. 26 ust. 2b Pzp,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7E5AFD" w:rsidRDefault="007E5AFD" w:rsidP="00251441">
      <w:pPr>
        <w:tabs>
          <w:tab w:val="left" w:pos="284"/>
        </w:tabs>
        <w:autoSpaceDE w:val="0"/>
        <w:ind w:left="567" w:hanging="567"/>
        <w:jc w:val="both"/>
        <w:rPr>
          <w:sz w:val="22"/>
          <w:szCs w:val="22"/>
          <w:lang w:eastAsia="en-US"/>
        </w:rPr>
      </w:pPr>
      <w:r>
        <w:rPr>
          <w:color w:val="000000"/>
          <w:sz w:val="22"/>
          <w:szCs w:val="22"/>
          <w:lang w:eastAsia="en-US"/>
        </w:rPr>
        <w:t xml:space="preserve">8) </w:t>
      </w:r>
      <w:r>
        <w:rPr>
          <w:color w:val="000000"/>
          <w:sz w:val="22"/>
          <w:szCs w:val="22"/>
          <w:lang w:eastAsia="en-US"/>
        </w:rPr>
        <w:tab/>
        <w:t>oświadczenia o przynależności do grupy kapitałowej</w:t>
      </w:r>
      <w:r>
        <w:rPr>
          <w:sz w:val="22"/>
          <w:szCs w:val="22"/>
        </w:rPr>
        <w:t xml:space="preserve"> (podstawa prawna </w:t>
      </w:r>
      <w:r>
        <w:rPr>
          <w:sz w:val="22"/>
          <w:szCs w:val="22"/>
          <w:lang w:eastAsia="en-US"/>
        </w:rPr>
        <w:t xml:space="preserve">art. 24 ust. 2 pkt 5 Pzp,, </w:t>
      </w:r>
      <w:r>
        <w:rPr>
          <w:b/>
          <w:sz w:val="22"/>
          <w:szCs w:val="22"/>
        </w:rPr>
        <w:t xml:space="preserve">wzór </w:t>
      </w:r>
      <w:r>
        <w:rPr>
          <w:b/>
          <w:i/>
          <w:sz w:val="22"/>
          <w:szCs w:val="22"/>
        </w:rPr>
        <w:t>Załącznik Nr 6</w:t>
      </w:r>
      <w:r>
        <w:rPr>
          <w:sz w:val="22"/>
          <w:szCs w:val="22"/>
          <w:lang w:eastAsia="en-US"/>
        </w:rPr>
        <w:t>).</w:t>
      </w:r>
      <w:r>
        <w:rPr>
          <w:b/>
          <w:sz w:val="22"/>
          <w:szCs w:val="22"/>
          <w:lang w:eastAsia="en-US"/>
        </w:rPr>
        <w:t xml:space="preserve"> </w:t>
      </w:r>
    </w:p>
    <w:p w:rsidR="007E5AFD" w:rsidRDefault="007E5AFD" w:rsidP="00251441">
      <w:pPr>
        <w:tabs>
          <w:tab w:val="left" w:pos="1134"/>
        </w:tabs>
        <w:autoSpaceDE w:val="0"/>
        <w:ind w:left="567" w:hanging="567"/>
        <w:jc w:val="both"/>
        <w:rPr>
          <w:i/>
          <w:iCs/>
          <w:sz w:val="22"/>
          <w:szCs w:val="22"/>
          <w:lang w:eastAsia="en-US"/>
        </w:rPr>
      </w:pPr>
      <w:r>
        <w:rPr>
          <w:i/>
          <w:sz w:val="22"/>
          <w:szCs w:val="22"/>
          <w:lang w:eastAsia="en-US"/>
        </w:rPr>
        <w:tab/>
        <w:t>A</w:t>
      </w:r>
      <w:r>
        <w:rPr>
          <w:i/>
          <w:sz w:val="23"/>
          <w:szCs w:val="23"/>
          <w:lang w:eastAsia="en-US"/>
        </w:rPr>
        <w:t xml:space="preserve">rt. 24 ust. 2 pkt 5 Pzp: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7E5AFD" w:rsidRDefault="007E5AFD" w:rsidP="007E5AFD">
      <w:pPr>
        <w:pStyle w:val="Akapitzlist"/>
        <w:ind w:left="0"/>
        <w:rPr>
          <w:rFonts w:eastAsia="EUAlbertina-Regular-Identity-H"/>
          <w:b/>
          <w:sz w:val="22"/>
          <w:szCs w:val="22"/>
        </w:rPr>
      </w:pPr>
      <w:r>
        <w:rPr>
          <w:rFonts w:eastAsia="EUAlbertina-Regular-Identity-H"/>
          <w:b/>
          <w:sz w:val="22"/>
          <w:szCs w:val="22"/>
        </w:rPr>
        <w:t>PODMIOTY ZAGRANICZNE</w:t>
      </w:r>
    </w:p>
    <w:p w:rsidR="007E5AFD" w:rsidRDefault="007E5AFD" w:rsidP="008642C4">
      <w:pPr>
        <w:autoSpaceDE w:val="0"/>
        <w:autoSpaceDN w:val="0"/>
        <w:adjustRightInd w:val="0"/>
        <w:ind w:left="567" w:hanging="567"/>
        <w:jc w:val="both"/>
        <w:rPr>
          <w:sz w:val="22"/>
          <w:szCs w:val="22"/>
        </w:rPr>
      </w:pPr>
      <w:r>
        <w:rPr>
          <w:sz w:val="22"/>
          <w:szCs w:val="22"/>
        </w:rPr>
        <w:t>3.</w:t>
      </w:r>
      <w:r>
        <w:rPr>
          <w:sz w:val="22"/>
          <w:szCs w:val="22"/>
        </w:rPr>
        <w:tab/>
        <w:t>Jeżeli, w przypadku wykonawcy mającego siedzibę na terytorium Rzeczypospolitej Polskiej, osoby, o których mowa w art. 24 ust. 1 pkt 5–8 i 10 - 11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Pzp,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7E5AFD" w:rsidRDefault="007E5AFD" w:rsidP="008642C4">
      <w:pPr>
        <w:tabs>
          <w:tab w:val="left" w:pos="567"/>
        </w:tabs>
        <w:autoSpaceDE w:val="0"/>
        <w:autoSpaceDN w:val="0"/>
        <w:adjustRightInd w:val="0"/>
        <w:ind w:left="567" w:hanging="567"/>
        <w:jc w:val="both"/>
        <w:rPr>
          <w:color w:val="000000"/>
          <w:sz w:val="22"/>
          <w:szCs w:val="22"/>
          <w:lang w:eastAsia="en-US"/>
        </w:rPr>
      </w:pPr>
      <w:r>
        <w:rPr>
          <w:color w:val="000000"/>
          <w:sz w:val="22"/>
          <w:szCs w:val="22"/>
          <w:lang w:eastAsia="en-US"/>
        </w:rPr>
        <w:lastRenderedPageBreak/>
        <w:t>4.</w:t>
      </w:r>
      <w:r>
        <w:rPr>
          <w:color w:val="000000"/>
          <w:sz w:val="22"/>
          <w:szCs w:val="22"/>
          <w:lang w:eastAsia="en-US"/>
        </w:rPr>
        <w:tab/>
        <w:t>Je</w:t>
      </w:r>
      <w:r>
        <w:rPr>
          <w:sz w:val="22"/>
          <w:szCs w:val="22"/>
        </w:rPr>
        <w:t>żeli Wykonawca ma siedzibę lub miejsce zamieszkania poza terytorium Rzeczypospolitej Polskiej, zamiast dokumentów:</w:t>
      </w:r>
    </w:p>
    <w:p w:rsidR="007E5AFD" w:rsidRDefault="007E5AFD" w:rsidP="0049060E">
      <w:pPr>
        <w:numPr>
          <w:ilvl w:val="0"/>
          <w:numId w:val="16"/>
        </w:numPr>
        <w:tabs>
          <w:tab w:val="right" w:pos="-1560"/>
        </w:tabs>
        <w:ind w:left="567" w:hanging="567"/>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7E5AFD" w:rsidRDefault="007E5AFD" w:rsidP="0049060E">
      <w:pPr>
        <w:numPr>
          <w:ilvl w:val="2"/>
          <w:numId w:val="17"/>
        </w:numPr>
        <w:tabs>
          <w:tab w:val="left" w:pos="-1620"/>
        </w:tabs>
        <w:ind w:left="567" w:hanging="567"/>
        <w:jc w:val="both"/>
        <w:rPr>
          <w:sz w:val="22"/>
          <w:szCs w:val="22"/>
        </w:rPr>
      </w:pPr>
      <w:r>
        <w:rPr>
          <w:sz w:val="22"/>
          <w:szCs w:val="22"/>
        </w:rPr>
        <w:t>nie otwarto jego likwidacji ani nie ogłoszono upadłości,</w:t>
      </w:r>
    </w:p>
    <w:p w:rsidR="007E5AFD" w:rsidRDefault="007E5AFD" w:rsidP="0049060E">
      <w:pPr>
        <w:numPr>
          <w:ilvl w:val="2"/>
          <w:numId w:val="17"/>
        </w:numPr>
        <w:tabs>
          <w:tab w:val="left" w:pos="-1620"/>
        </w:tabs>
        <w:ind w:left="567" w:hanging="567"/>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7E5AFD" w:rsidRDefault="007E5AFD" w:rsidP="0049060E">
      <w:pPr>
        <w:numPr>
          <w:ilvl w:val="2"/>
          <w:numId w:val="17"/>
        </w:numPr>
        <w:tabs>
          <w:tab w:val="left" w:pos="-1620"/>
        </w:tabs>
        <w:ind w:left="567" w:hanging="567"/>
        <w:jc w:val="both"/>
        <w:rPr>
          <w:sz w:val="22"/>
          <w:szCs w:val="22"/>
        </w:rPr>
      </w:pPr>
      <w:r>
        <w:rPr>
          <w:sz w:val="22"/>
          <w:szCs w:val="22"/>
        </w:rPr>
        <w:t>nie orzeczono wobec niego zakazu ubiegania się o zamówienie;</w:t>
      </w:r>
    </w:p>
    <w:p w:rsidR="007E5AFD" w:rsidRDefault="007E5AFD" w:rsidP="0049060E">
      <w:pPr>
        <w:numPr>
          <w:ilvl w:val="0"/>
          <w:numId w:val="16"/>
        </w:numPr>
        <w:tabs>
          <w:tab w:val="right" w:pos="-1560"/>
        </w:tabs>
        <w:ind w:left="567" w:hanging="567"/>
        <w:jc w:val="both"/>
        <w:rPr>
          <w:sz w:val="22"/>
          <w:szCs w:val="22"/>
        </w:rPr>
      </w:pPr>
      <w:r>
        <w:rPr>
          <w:sz w:val="22"/>
          <w:szCs w:val="22"/>
        </w:rPr>
        <w:t>o którym mowa w VI ust. 2 pkt 5) SIWZ, składa zaświadczenie właściwego organu sądowego lub administracyjnego miejsca zamieszkania albo zamieszkania osoby, której dokumenty dotyczą, w zakresie określonym w art. 24 ust. 1 pkt 5–8 i 10 - 11 Pzp.</w:t>
      </w:r>
    </w:p>
    <w:p w:rsidR="007E5AFD" w:rsidRDefault="007E5AFD" w:rsidP="008642C4">
      <w:pPr>
        <w:tabs>
          <w:tab w:val="right" w:pos="-1560"/>
        </w:tabs>
        <w:ind w:left="567" w:hanging="567"/>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7E5AFD" w:rsidRDefault="007E5AFD" w:rsidP="008642C4">
      <w:pPr>
        <w:tabs>
          <w:tab w:val="right" w:pos="-1560"/>
        </w:tabs>
        <w:ind w:left="567" w:hanging="567"/>
        <w:jc w:val="both"/>
        <w:rPr>
          <w:sz w:val="22"/>
          <w:szCs w:val="22"/>
        </w:rPr>
      </w:pPr>
      <w:r>
        <w:rPr>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7E5AFD" w:rsidRDefault="007E5AFD" w:rsidP="008642C4">
      <w:pPr>
        <w:pStyle w:val="Akapitzlist"/>
        <w:numPr>
          <w:ilvl w:val="0"/>
          <w:numId w:val="18"/>
        </w:numPr>
        <w:tabs>
          <w:tab w:val="right" w:pos="-1560"/>
        </w:tabs>
        <w:ind w:left="567" w:hanging="567"/>
        <w:jc w:val="both"/>
        <w:rPr>
          <w:sz w:val="22"/>
          <w:szCs w:val="22"/>
        </w:rPr>
      </w:pPr>
      <w:r>
        <w:rPr>
          <w:sz w:val="22"/>
          <w:szCs w:val="22"/>
          <w:lang w:eastAsia="en-US"/>
        </w:rPr>
        <w:t xml:space="preserve">W przypadku złożenia do oferty pełnomocnictwa, wykonawcy są zobowiązani dołączyć je w formie oryginału lub kopii poświadczonej </w:t>
      </w:r>
      <w:r>
        <w:rPr>
          <w:sz w:val="22"/>
          <w:szCs w:val="22"/>
          <w:u w:val="single"/>
          <w:lang w:eastAsia="en-US"/>
        </w:rPr>
        <w:t>za zgodność z oryginałem przez notariusza.</w:t>
      </w:r>
    </w:p>
    <w:p w:rsidR="007E5AFD" w:rsidRDefault="007E5AFD" w:rsidP="008642C4">
      <w:pPr>
        <w:pStyle w:val="Akapitzlist"/>
        <w:numPr>
          <w:ilvl w:val="1"/>
          <w:numId w:val="19"/>
        </w:numPr>
        <w:tabs>
          <w:tab w:val="right" w:pos="-1560"/>
          <w:tab w:val="num" w:pos="567"/>
        </w:tabs>
        <w:ind w:left="567" w:hanging="567"/>
        <w:jc w:val="both"/>
        <w:rPr>
          <w:sz w:val="22"/>
          <w:szCs w:val="22"/>
        </w:rPr>
      </w:pPr>
      <w:r>
        <w:rPr>
          <w:bCs/>
          <w:sz w:val="22"/>
          <w:szCs w:val="22"/>
          <w:lang w:eastAsia="en-US"/>
        </w:rPr>
        <w:t>W</w:t>
      </w:r>
      <w:r>
        <w:rPr>
          <w:sz w:val="22"/>
          <w:szCs w:val="22"/>
          <w:lang w:eastAsia="en-US"/>
        </w:rPr>
        <w:t xml:space="preserve"> </w:t>
      </w:r>
      <w:r>
        <w:rPr>
          <w:bCs/>
          <w:sz w:val="22"/>
          <w:szCs w:val="22"/>
        </w:rPr>
        <w:t>przypadku złożenia oferty wspólnej przez dwa lub więcej podmioty gospodarcze (konsorcja / spółki cywilne) oferta musi spełniać wymagania określone w art. 23 Pzp, w tym:</w:t>
      </w:r>
    </w:p>
    <w:p w:rsidR="007E5AFD" w:rsidRDefault="007E5AFD" w:rsidP="00251441">
      <w:pPr>
        <w:pStyle w:val="Tekstpodstawowy"/>
        <w:snapToGrid w:val="0"/>
        <w:spacing w:after="0"/>
        <w:ind w:left="567" w:hanging="567"/>
        <w:jc w:val="both"/>
        <w:rPr>
          <w:bCs/>
          <w:sz w:val="22"/>
          <w:szCs w:val="22"/>
        </w:rPr>
      </w:pPr>
      <w:r>
        <w:rPr>
          <w:bCs/>
          <w:sz w:val="22"/>
          <w:szCs w:val="22"/>
        </w:rPr>
        <w:t>1)</w:t>
      </w:r>
      <w:r>
        <w:rPr>
          <w:bCs/>
          <w:sz w:val="22"/>
          <w:szCs w:val="22"/>
        </w:rPr>
        <w:tab/>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7E5AFD" w:rsidRDefault="007E5AFD" w:rsidP="00251441">
      <w:pPr>
        <w:pStyle w:val="Tekstpodstawowy"/>
        <w:numPr>
          <w:ilvl w:val="0"/>
          <w:numId w:val="19"/>
        </w:numPr>
        <w:tabs>
          <w:tab w:val="num" w:pos="1134"/>
        </w:tabs>
        <w:snapToGrid w:val="0"/>
        <w:spacing w:after="0"/>
        <w:ind w:left="567" w:hanging="567"/>
        <w:jc w:val="both"/>
        <w:rPr>
          <w:bCs/>
          <w:sz w:val="22"/>
          <w:szCs w:val="22"/>
        </w:rPr>
      </w:pPr>
      <w:r>
        <w:rPr>
          <w:bCs/>
          <w:sz w:val="22"/>
          <w:szCs w:val="22"/>
        </w:rPr>
        <w:t xml:space="preserve">w przypadku konsorcjum, zgodnie z art. 23 ust. 2 Pzp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7E5AFD" w:rsidRDefault="007E5AFD" w:rsidP="00251441">
      <w:pPr>
        <w:pStyle w:val="Tekstpodstawowy"/>
        <w:numPr>
          <w:ilvl w:val="0"/>
          <w:numId w:val="19"/>
        </w:numPr>
        <w:tabs>
          <w:tab w:val="num" w:pos="1134"/>
        </w:tabs>
        <w:snapToGrid w:val="0"/>
        <w:spacing w:after="0"/>
        <w:ind w:left="567" w:hanging="567"/>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7E5AFD" w:rsidRDefault="007E5AFD" w:rsidP="00251441">
      <w:pPr>
        <w:pStyle w:val="Tekstpodstawowy"/>
        <w:numPr>
          <w:ilvl w:val="0"/>
          <w:numId w:val="19"/>
        </w:numPr>
        <w:tabs>
          <w:tab w:val="num" w:pos="1134"/>
        </w:tabs>
        <w:snapToGrid w:val="0"/>
        <w:spacing w:after="0"/>
        <w:ind w:left="567" w:hanging="567"/>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7E5AFD" w:rsidRDefault="007E5AFD" w:rsidP="00251441">
      <w:pPr>
        <w:pStyle w:val="Tekstpodstawowy"/>
        <w:numPr>
          <w:ilvl w:val="0"/>
          <w:numId w:val="19"/>
        </w:numPr>
        <w:tabs>
          <w:tab w:val="num" w:pos="1134"/>
        </w:tabs>
        <w:snapToGrid w:val="0"/>
        <w:spacing w:after="0"/>
        <w:ind w:left="567" w:hanging="567"/>
        <w:jc w:val="both"/>
        <w:rPr>
          <w:bCs/>
          <w:sz w:val="22"/>
          <w:szCs w:val="22"/>
        </w:rPr>
      </w:pPr>
      <w:r>
        <w:rPr>
          <w:bCs/>
          <w:sz w:val="22"/>
          <w:szCs w:val="22"/>
        </w:rPr>
        <w:t>Wykonawcy wspólnie ubiegający się o udzielenie zamówienia ponoszą solidarną odpowiedzialność za wykonanie umowy.</w:t>
      </w:r>
    </w:p>
    <w:p w:rsidR="007E5AFD" w:rsidRDefault="007E5AFD" w:rsidP="00FB6E67">
      <w:pPr>
        <w:pStyle w:val="Tekstpodstawowy"/>
        <w:numPr>
          <w:ilvl w:val="2"/>
          <w:numId w:val="19"/>
        </w:numPr>
        <w:tabs>
          <w:tab w:val="num" w:pos="567"/>
        </w:tabs>
        <w:snapToGrid w:val="0"/>
        <w:spacing w:after="0"/>
        <w:ind w:left="567" w:hanging="567"/>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 xml:space="preserve">W przypadku </w:t>
      </w:r>
      <w:r>
        <w:rPr>
          <w:sz w:val="22"/>
          <w:szCs w:val="22"/>
        </w:rPr>
        <w:lastRenderedPageBreak/>
        <w:t xml:space="preserve">załączania do oferty zobowiązania, o którym mowa w rozdziale VI ust. 1 pkt 3) i 4) SIWZ, wymagana jest forma pisemna zobowiązania, co oznacza obowiązek przedłożenia takiego zobowiązania </w:t>
      </w:r>
      <w:r>
        <w:rPr>
          <w:sz w:val="22"/>
          <w:szCs w:val="22"/>
          <w:u w:val="single"/>
        </w:rPr>
        <w:t>wyłącznie w oryginale.</w:t>
      </w:r>
      <w:r>
        <w:rPr>
          <w:sz w:val="22"/>
          <w:szCs w:val="22"/>
        </w:rPr>
        <w:t xml:space="preserve"> </w:t>
      </w:r>
    </w:p>
    <w:p w:rsidR="007E5AFD" w:rsidRDefault="007E5AFD" w:rsidP="00FB6E67">
      <w:pPr>
        <w:pStyle w:val="Tekstpodstawowy"/>
        <w:numPr>
          <w:ilvl w:val="2"/>
          <w:numId w:val="19"/>
        </w:numPr>
        <w:tabs>
          <w:tab w:val="num" w:pos="567"/>
        </w:tabs>
        <w:snapToGrid w:val="0"/>
        <w:spacing w:after="0"/>
        <w:ind w:left="567" w:hanging="567"/>
        <w:jc w:val="both"/>
        <w:rPr>
          <w:sz w:val="22"/>
          <w:szCs w:val="22"/>
        </w:rPr>
      </w:pPr>
      <w:r>
        <w:rPr>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7E5AFD" w:rsidRDefault="007E5AFD" w:rsidP="00FB6E67">
      <w:pPr>
        <w:pStyle w:val="Tekstpodstawowy"/>
        <w:numPr>
          <w:ilvl w:val="2"/>
          <w:numId w:val="19"/>
        </w:numPr>
        <w:tabs>
          <w:tab w:val="num" w:pos="567"/>
        </w:tabs>
        <w:snapToGrid w:val="0"/>
        <w:spacing w:after="0"/>
        <w:ind w:left="567" w:hanging="567"/>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7E5AFD" w:rsidRDefault="007E5AFD" w:rsidP="00FB6E67">
      <w:pPr>
        <w:pStyle w:val="Tekstpodstawowy"/>
        <w:numPr>
          <w:ilvl w:val="2"/>
          <w:numId w:val="19"/>
        </w:numPr>
        <w:tabs>
          <w:tab w:val="num" w:pos="567"/>
        </w:tabs>
        <w:snapToGrid w:val="0"/>
        <w:spacing w:after="0"/>
        <w:ind w:left="567" w:hanging="567"/>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7E5AFD" w:rsidRDefault="007E5AFD" w:rsidP="007E5AFD">
      <w:pPr>
        <w:pStyle w:val="Tekstpodstawowy"/>
        <w:snapToGrid w:val="0"/>
        <w:spacing w:after="0"/>
        <w:jc w:val="both"/>
        <w:rPr>
          <w:bCs/>
          <w:sz w:val="22"/>
          <w:szCs w:val="22"/>
        </w:rPr>
      </w:pPr>
    </w:p>
    <w:p w:rsidR="007E5AFD" w:rsidRDefault="007E5AFD" w:rsidP="007E5AFD">
      <w:pPr>
        <w:ind w:left="567" w:hanging="567"/>
        <w:jc w:val="both"/>
        <w:rPr>
          <w:b/>
          <w:sz w:val="22"/>
          <w:szCs w:val="22"/>
        </w:rPr>
      </w:pPr>
      <w:r>
        <w:rPr>
          <w:b/>
          <w:sz w:val="22"/>
          <w:szCs w:val="22"/>
        </w:rPr>
        <w:t>VII. Informacje o sposobie porozumiewania się zamawiającego z wykonawcami oraz przekazywania oświadczeń i dokumentów</w:t>
      </w:r>
    </w:p>
    <w:p w:rsidR="007E5AFD" w:rsidRDefault="007E5AFD" w:rsidP="007E5AFD">
      <w:pPr>
        <w:ind w:left="360" w:hanging="360"/>
        <w:jc w:val="both"/>
        <w:rPr>
          <w:b/>
          <w:sz w:val="22"/>
          <w:szCs w:val="22"/>
        </w:rPr>
      </w:pPr>
    </w:p>
    <w:p w:rsidR="007E5AFD" w:rsidRDefault="007E5AFD" w:rsidP="00FB6E67">
      <w:pPr>
        <w:numPr>
          <w:ilvl w:val="0"/>
          <w:numId w:val="20"/>
        </w:numPr>
        <w:tabs>
          <w:tab w:val="clear" w:pos="735"/>
          <w:tab w:val="num" w:pos="567"/>
        </w:tabs>
        <w:ind w:left="567" w:hanging="567"/>
        <w:jc w:val="both"/>
        <w:rPr>
          <w:sz w:val="22"/>
          <w:szCs w:val="22"/>
        </w:rPr>
      </w:pPr>
      <w:r>
        <w:rPr>
          <w:sz w:val="22"/>
          <w:szCs w:val="22"/>
        </w:rPr>
        <w:t>Oświadczenia, wnioski, zawiadomienia oraz informacje zamawiający i wykonawcy przekazują pisemnie lub faksem.</w:t>
      </w:r>
    </w:p>
    <w:p w:rsidR="007E5AFD" w:rsidRDefault="007E5AFD" w:rsidP="00FB6E67">
      <w:pPr>
        <w:numPr>
          <w:ilvl w:val="0"/>
          <w:numId w:val="20"/>
        </w:numPr>
        <w:tabs>
          <w:tab w:val="clear" w:pos="735"/>
          <w:tab w:val="num" w:pos="567"/>
        </w:tabs>
        <w:ind w:left="567" w:hanging="567"/>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7E5AFD" w:rsidRDefault="007E5AFD" w:rsidP="00FB6E67">
      <w:pPr>
        <w:numPr>
          <w:ilvl w:val="0"/>
          <w:numId w:val="20"/>
        </w:numPr>
        <w:tabs>
          <w:tab w:val="clear" w:pos="735"/>
          <w:tab w:val="num" w:pos="567"/>
        </w:tabs>
        <w:ind w:left="567" w:hanging="567"/>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7E5AFD" w:rsidRDefault="007E5AFD" w:rsidP="007E5AFD">
      <w:pPr>
        <w:ind w:left="735"/>
        <w:jc w:val="center"/>
        <w:rPr>
          <w:b/>
          <w:sz w:val="22"/>
          <w:szCs w:val="22"/>
        </w:rPr>
      </w:pPr>
      <w:r>
        <w:rPr>
          <w:b/>
          <w:sz w:val="22"/>
          <w:szCs w:val="22"/>
        </w:rPr>
        <w:t>Mazowiecka Instytucja Gospodarki Budżetowej MAZOVIA</w:t>
      </w:r>
    </w:p>
    <w:p w:rsidR="007E5AFD" w:rsidRDefault="007E5AFD" w:rsidP="007E5AFD">
      <w:pPr>
        <w:ind w:left="735"/>
        <w:jc w:val="center"/>
        <w:rPr>
          <w:b/>
          <w:sz w:val="22"/>
          <w:szCs w:val="22"/>
        </w:rPr>
      </w:pPr>
      <w:r>
        <w:rPr>
          <w:b/>
          <w:sz w:val="22"/>
          <w:szCs w:val="22"/>
        </w:rPr>
        <w:t>ul. Kocjana 3</w:t>
      </w:r>
    </w:p>
    <w:p w:rsidR="007E5AFD" w:rsidRDefault="007E5AFD" w:rsidP="007E5AFD">
      <w:pPr>
        <w:ind w:left="735"/>
        <w:jc w:val="center"/>
        <w:rPr>
          <w:b/>
          <w:sz w:val="22"/>
          <w:szCs w:val="22"/>
        </w:rPr>
      </w:pPr>
      <w:r>
        <w:rPr>
          <w:b/>
          <w:sz w:val="22"/>
          <w:szCs w:val="22"/>
        </w:rPr>
        <w:t>01-473 Warszawa</w:t>
      </w:r>
    </w:p>
    <w:p w:rsidR="007E5AFD" w:rsidRDefault="007E5AFD" w:rsidP="007E5AFD">
      <w:pPr>
        <w:ind w:left="735"/>
        <w:jc w:val="center"/>
        <w:rPr>
          <w:sz w:val="22"/>
          <w:szCs w:val="22"/>
        </w:rPr>
      </w:pPr>
      <w:r>
        <w:rPr>
          <w:b/>
          <w:sz w:val="22"/>
          <w:szCs w:val="22"/>
        </w:rPr>
        <w:t>Nr faksu (22) 328 60 50</w:t>
      </w:r>
      <w:r>
        <w:rPr>
          <w:sz w:val="22"/>
          <w:szCs w:val="22"/>
        </w:rPr>
        <w:br/>
      </w:r>
    </w:p>
    <w:p w:rsidR="007E5AFD" w:rsidRDefault="007E5AFD" w:rsidP="00FB6E67">
      <w:pPr>
        <w:pStyle w:val="Akapitzlist"/>
        <w:numPr>
          <w:ilvl w:val="0"/>
          <w:numId w:val="21"/>
        </w:numPr>
        <w:ind w:left="567" w:hanging="567"/>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2 dni </w:t>
      </w:r>
      <w:r>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7E5AFD" w:rsidRDefault="007E5AFD" w:rsidP="00FB6E67">
      <w:pPr>
        <w:numPr>
          <w:ilvl w:val="0"/>
          <w:numId w:val="21"/>
        </w:numPr>
        <w:ind w:left="567" w:hanging="567"/>
        <w:jc w:val="both"/>
        <w:rPr>
          <w:sz w:val="22"/>
          <w:szCs w:val="22"/>
        </w:rPr>
      </w:pPr>
      <w:r>
        <w:rPr>
          <w:sz w:val="22"/>
          <w:szCs w:val="22"/>
        </w:rPr>
        <w:t>Treść zapytań wraz z wyjaśnieniami zamawiający przekaże wszystkim wykonawcom, którym przekazana została SIWZ, bez ujawniania źródła zapytania.</w:t>
      </w:r>
    </w:p>
    <w:p w:rsidR="007E5AFD" w:rsidRDefault="007E5AFD" w:rsidP="00FB6E67">
      <w:pPr>
        <w:numPr>
          <w:ilvl w:val="0"/>
          <w:numId w:val="21"/>
        </w:numPr>
        <w:tabs>
          <w:tab w:val="num" w:pos="567"/>
        </w:tabs>
        <w:ind w:left="567" w:hanging="567"/>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7E5AFD" w:rsidRDefault="007E5AFD" w:rsidP="00FB6E67">
      <w:pPr>
        <w:numPr>
          <w:ilvl w:val="0"/>
          <w:numId w:val="21"/>
        </w:numPr>
        <w:tabs>
          <w:tab w:val="num" w:pos="567"/>
        </w:tabs>
        <w:ind w:left="567" w:hanging="567"/>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7E5AFD" w:rsidRDefault="007E5AFD" w:rsidP="00FB6E67">
      <w:pPr>
        <w:numPr>
          <w:ilvl w:val="0"/>
          <w:numId w:val="21"/>
        </w:numPr>
        <w:tabs>
          <w:tab w:val="num" w:pos="567"/>
        </w:tabs>
        <w:ind w:left="567" w:hanging="567"/>
        <w:jc w:val="both"/>
        <w:rPr>
          <w:sz w:val="22"/>
          <w:szCs w:val="22"/>
        </w:rPr>
      </w:pPr>
      <w:r>
        <w:rPr>
          <w:sz w:val="22"/>
          <w:szCs w:val="22"/>
        </w:rPr>
        <w:t>Zamawiający nie przewiduje zorganizowania zebrania z wykonawcami.</w:t>
      </w:r>
    </w:p>
    <w:p w:rsidR="007E5AFD" w:rsidRDefault="007E5AFD" w:rsidP="00FB6E67">
      <w:pPr>
        <w:numPr>
          <w:ilvl w:val="0"/>
          <w:numId w:val="21"/>
        </w:numPr>
        <w:tabs>
          <w:tab w:val="num" w:pos="567"/>
        </w:tabs>
        <w:ind w:left="567" w:hanging="567"/>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251441" w:rsidRDefault="00251441" w:rsidP="007E5AFD">
      <w:pPr>
        <w:jc w:val="both"/>
        <w:rPr>
          <w:b/>
          <w:sz w:val="22"/>
          <w:szCs w:val="22"/>
        </w:rPr>
      </w:pPr>
    </w:p>
    <w:p w:rsidR="007E5AFD" w:rsidRDefault="007E5AFD" w:rsidP="007E5AFD">
      <w:pPr>
        <w:jc w:val="both"/>
        <w:rPr>
          <w:b/>
          <w:sz w:val="22"/>
          <w:szCs w:val="22"/>
        </w:rPr>
      </w:pPr>
      <w:r>
        <w:rPr>
          <w:b/>
          <w:sz w:val="22"/>
          <w:szCs w:val="22"/>
        </w:rPr>
        <w:t>VIII. Osoby uprawnione do porozumiewania się z wykonawcami</w:t>
      </w:r>
    </w:p>
    <w:p w:rsidR="007E5AFD" w:rsidRDefault="007E5AFD" w:rsidP="007E5AFD">
      <w:pPr>
        <w:jc w:val="both"/>
        <w:rPr>
          <w:b/>
          <w:sz w:val="22"/>
          <w:szCs w:val="22"/>
        </w:rPr>
      </w:pPr>
    </w:p>
    <w:p w:rsidR="007E5AFD" w:rsidRDefault="007E5AFD" w:rsidP="007E5AFD">
      <w:pPr>
        <w:jc w:val="both"/>
        <w:rPr>
          <w:sz w:val="22"/>
          <w:szCs w:val="22"/>
        </w:rPr>
      </w:pPr>
      <w:r>
        <w:rPr>
          <w:sz w:val="22"/>
          <w:szCs w:val="22"/>
        </w:rPr>
        <w:t>Osoby uprawnione ze strony zamawiającego do kontaktowania się z wykonawcami:</w:t>
      </w:r>
    </w:p>
    <w:p w:rsidR="007E5AFD" w:rsidRDefault="007E5AFD" w:rsidP="007E5AFD">
      <w:pPr>
        <w:numPr>
          <w:ilvl w:val="0"/>
          <w:numId w:val="22"/>
        </w:numPr>
        <w:ind w:left="567" w:hanging="567"/>
        <w:jc w:val="both"/>
        <w:rPr>
          <w:sz w:val="22"/>
          <w:szCs w:val="22"/>
        </w:rPr>
      </w:pPr>
      <w:r>
        <w:rPr>
          <w:sz w:val="22"/>
          <w:szCs w:val="22"/>
        </w:rPr>
        <w:lastRenderedPageBreak/>
        <w:t xml:space="preserve">Krzysztof Wasilewski -  w sprawie przedmiotu zamówienia tel. 0 (22) 328 61 10, 0 601 273 717 </w:t>
      </w:r>
    </w:p>
    <w:p w:rsidR="007E5AFD" w:rsidRDefault="007E5AFD" w:rsidP="007E5AFD">
      <w:pPr>
        <w:numPr>
          <w:ilvl w:val="0"/>
          <w:numId w:val="22"/>
        </w:numPr>
        <w:ind w:left="567" w:hanging="567"/>
        <w:jc w:val="both"/>
        <w:rPr>
          <w:sz w:val="22"/>
          <w:szCs w:val="22"/>
        </w:rPr>
      </w:pPr>
      <w:r>
        <w:rPr>
          <w:sz w:val="22"/>
          <w:szCs w:val="22"/>
        </w:rPr>
        <w:t>Monika Zakrzewska - w sprawie procedury przetargowej, tel. 0 (22) 328 61 08, 0 601 073 767</w:t>
      </w:r>
    </w:p>
    <w:p w:rsidR="007E5AFD" w:rsidRDefault="007E5AFD" w:rsidP="007E5AFD">
      <w:pPr>
        <w:jc w:val="both"/>
        <w:rPr>
          <w:b/>
          <w:sz w:val="22"/>
          <w:szCs w:val="22"/>
        </w:rPr>
      </w:pPr>
    </w:p>
    <w:p w:rsidR="007E5AFD" w:rsidRDefault="007E5AFD" w:rsidP="007E5AFD">
      <w:pPr>
        <w:jc w:val="both"/>
        <w:rPr>
          <w:b/>
          <w:sz w:val="22"/>
          <w:szCs w:val="22"/>
        </w:rPr>
      </w:pPr>
      <w:r>
        <w:rPr>
          <w:b/>
          <w:sz w:val="22"/>
          <w:szCs w:val="22"/>
        </w:rPr>
        <w:t>IX. Wymagania dotyczące wadium</w:t>
      </w:r>
    </w:p>
    <w:p w:rsidR="007E5AFD" w:rsidRDefault="007E5AFD" w:rsidP="007E5AFD">
      <w:pPr>
        <w:jc w:val="both"/>
        <w:rPr>
          <w:b/>
          <w:sz w:val="22"/>
          <w:szCs w:val="22"/>
        </w:rPr>
      </w:pPr>
    </w:p>
    <w:p w:rsidR="007E5AFD" w:rsidRDefault="007E5AFD" w:rsidP="007E5AFD">
      <w:pPr>
        <w:pStyle w:val="NormalnyWeb"/>
        <w:rPr>
          <w:sz w:val="22"/>
          <w:szCs w:val="22"/>
        </w:rPr>
      </w:pPr>
      <w:r>
        <w:rPr>
          <w:sz w:val="22"/>
          <w:szCs w:val="22"/>
        </w:rPr>
        <w:t>Zamawiający nie żąda złożenia wadium.</w:t>
      </w:r>
    </w:p>
    <w:p w:rsidR="007E5AFD" w:rsidRDefault="007E5AFD" w:rsidP="007E5AFD">
      <w:pPr>
        <w:tabs>
          <w:tab w:val="num" w:pos="567"/>
        </w:tabs>
        <w:ind w:left="567" w:hanging="567"/>
        <w:jc w:val="both"/>
        <w:rPr>
          <w:sz w:val="22"/>
          <w:szCs w:val="22"/>
        </w:rPr>
      </w:pPr>
    </w:p>
    <w:p w:rsidR="007E5AFD" w:rsidRDefault="007E5AFD" w:rsidP="007E5AFD">
      <w:pPr>
        <w:pStyle w:val="Nagwek2"/>
        <w:ind w:left="567" w:hanging="567"/>
        <w:rPr>
          <w:sz w:val="22"/>
          <w:szCs w:val="22"/>
        </w:rPr>
      </w:pPr>
      <w:r>
        <w:rPr>
          <w:sz w:val="22"/>
          <w:szCs w:val="22"/>
        </w:rPr>
        <w:t xml:space="preserve">X. </w:t>
      </w:r>
      <w:r>
        <w:rPr>
          <w:sz w:val="22"/>
          <w:szCs w:val="22"/>
        </w:rPr>
        <w:tab/>
        <w:t>Termin związania ofertą</w:t>
      </w:r>
    </w:p>
    <w:p w:rsidR="007E5AFD" w:rsidRDefault="007E5AFD" w:rsidP="007E5AFD">
      <w:pPr>
        <w:rPr>
          <w:sz w:val="22"/>
          <w:szCs w:val="22"/>
        </w:rPr>
      </w:pPr>
    </w:p>
    <w:p w:rsidR="007E5AFD" w:rsidRDefault="007E5AFD" w:rsidP="007E5AFD">
      <w:pPr>
        <w:jc w:val="both"/>
        <w:rPr>
          <w:sz w:val="22"/>
          <w:szCs w:val="22"/>
        </w:rPr>
      </w:pPr>
      <w:r>
        <w:rPr>
          <w:sz w:val="22"/>
          <w:szCs w:val="22"/>
        </w:rPr>
        <w:t>Wykonawca jest związany ofertą przez okres 30 dni.</w:t>
      </w:r>
    </w:p>
    <w:p w:rsidR="007E5AFD" w:rsidRDefault="007E5AFD" w:rsidP="007E5AFD">
      <w:pPr>
        <w:rPr>
          <w:sz w:val="22"/>
          <w:szCs w:val="22"/>
        </w:rPr>
      </w:pPr>
      <w:r>
        <w:rPr>
          <w:sz w:val="22"/>
          <w:szCs w:val="22"/>
        </w:rPr>
        <w:t>Bieg terminu związania ofertą rozpoczyna się wraz z upływem terminu składania ofert.</w:t>
      </w:r>
    </w:p>
    <w:p w:rsidR="007E5AFD" w:rsidRDefault="007E5AFD" w:rsidP="007E5AFD">
      <w:pPr>
        <w:rPr>
          <w:sz w:val="22"/>
          <w:szCs w:val="22"/>
        </w:rPr>
      </w:pPr>
    </w:p>
    <w:p w:rsidR="007E5AFD" w:rsidRDefault="007E5AFD" w:rsidP="007E5AFD">
      <w:pPr>
        <w:pStyle w:val="Nagwek2"/>
        <w:ind w:left="567" w:hanging="567"/>
        <w:rPr>
          <w:sz w:val="22"/>
          <w:szCs w:val="22"/>
        </w:rPr>
      </w:pPr>
      <w:r>
        <w:rPr>
          <w:sz w:val="22"/>
          <w:szCs w:val="22"/>
        </w:rPr>
        <w:t xml:space="preserve">XI. </w:t>
      </w:r>
      <w:r>
        <w:rPr>
          <w:sz w:val="22"/>
          <w:szCs w:val="22"/>
        </w:rPr>
        <w:tab/>
        <w:t>Opis sposobu przygotowania ofert</w:t>
      </w:r>
    </w:p>
    <w:p w:rsidR="007E5AFD" w:rsidRDefault="007E5AFD" w:rsidP="007E5AFD">
      <w:pPr>
        <w:rPr>
          <w:sz w:val="22"/>
          <w:szCs w:val="22"/>
        </w:rPr>
      </w:pPr>
    </w:p>
    <w:p w:rsidR="007E5AFD" w:rsidRDefault="007E5AFD" w:rsidP="007E5AFD">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7E5AFD" w:rsidRDefault="007E5AFD" w:rsidP="007E5AFD">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486C51" w:rsidRPr="006753D0" w:rsidRDefault="007E5AFD" w:rsidP="00486C51">
      <w:pPr>
        <w:ind w:left="567" w:hanging="567"/>
        <w:jc w:val="both"/>
        <w:rPr>
          <w:b/>
          <w:sz w:val="22"/>
          <w:szCs w:val="22"/>
          <w:u w:val="single"/>
        </w:rPr>
      </w:pPr>
      <w:r>
        <w:rPr>
          <w:sz w:val="22"/>
          <w:szCs w:val="22"/>
        </w:rPr>
        <w:t>3.</w:t>
      </w:r>
      <w:r>
        <w:rPr>
          <w:sz w:val="22"/>
          <w:szCs w:val="22"/>
        </w:rPr>
        <w:tab/>
      </w:r>
      <w:r w:rsidR="00F93994" w:rsidRPr="00251441">
        <w:rPr>
          <w:b/>
          <w:sz w:val="22"/>
          <w:szCs w:val="22"/>
          <w:lang w:val="x-none"/>
        </w:rPr>
        <w:t>Zamawiający dopuszcza składani</w:t>
      </w:r>
      <w:r w:rsidR="00F93994" w:rsidRPr="00251441">
        <w:rPr>
          <w:b/>
          <w:sz w:val="22"/>
          <w:szCs w:val="22"/>
        </w:rPr>
        <w:t>e</w:t>
      </w:r>
      <w:r w:rsidR="00486C51" w:rsidRPr="00251441">
        <w:rPr>
          <w:b/>
          <w:sz w:val="22"/>
          <w:szCs w:val="22"/>
          <w:lang w:val="x-none"/>
        </w:rPr>
        <w:t xml:space="preserve"> ofert częściowych.</w:t>
      </w:r>
      <w:r w:rsidR="00486C51" w:rsidRPr="00251441">
        <w:rPr>
          <w:sz w:val="22"/>
          <w:szCs w:val="22"/>
          <w:lang w:val="x-none"/>
        </w:rPr>
        <w:t xml:space="preserve">  </w:t>
      </w:r>
      <w:r w:rsidR="00486C51" w:rsidRPr="00251441">
        <w:rPr>
          <w:b/>
          <w:sz w:val="22"/>
          <w:szCs w:val="22"/>
          <w:u w:val="single"/>
          <w:lang w:val="x-none"/>
        </w:rPr>
        <w:t xml:space="preserve">Zamawiający wymaga złożenia </w:t>
      </w:r>
      <w:r w:rsidR="00486C51" w:rsidRPr="00251441">
        <w:rPr>
          <w:b/>
          <w:sz w:val="22"/>
          <w:szCs w:val="22"/>
          <w:u w:val="single"/>
        </w:rPr>
        <w:t xml:space="preserve">  </w:t>
      </w:r>
      <w:r w:rsidR="00486C51" w:rsidRPr="00251441">
        <w:rPr>
          <w:b/>
          <w:sz w:val="22"/>
          <w:szCs w:val="22"/>
          <w:u w:val="single"/>
          <w:lang w:val="x-none"/>
        </w:rPr>
        <w:t>oferty  odrębnie na każdą część przedmiotu zamówienia.</w:t>
      </w:r>
      <w:r w:rsidR="006753D0" w:rsidRPr="00251441">
        <w:rPr>
          <w:b/>
          <w:sz w:val="22"/>
          <w:szCs w:val="22"/>
          <w:u w:val="single"/>
        </w:rPr>
        <w:t xml:space="preserve"> Wykonawca może złożyć ofertę na dowolną ilość części przedmioty zamówienia.</w:t>
      </w:r>
    </w:p>
    <w:p w:rsidR="007E5AFD" w:rsidRDefault="007E5AFD" w:rsidP="007E5AFD">
      <w:pPr>
        <w:autoSpaceDE w:val="0"/>
        <w:autoSpaceDN w:val="0"/>
        <w:adjustRightInd w:val="0"/>
        <w:ind w:left="567" w:hanging="567"/>
        <w:jc w:val="both"/>
        <w:rPr>
          <w:color w:val="000000"/>
          <w:sz w:val="22"/>
          <w:szCs w:val="22"/>
        </w:rPr>
      </w:pPr>
      <w:r>
        <w:rPr>
          <w:color w:val="000000"/>
          <w:sz w:val="22"/>
          <w:szCs w:val="22"/>
        </w:rPr>
        <w:t>4.</w:t>
      </w:r>
      <w:r>
        <w:rPr>
          <w:color w:val="000000"/>
          <w:sz w:val="22"/>
          <w:szCs w:val="22"/>
        </w:rPr>
        <w:tab/>
        <w:t>Oferta musi zawierać:</w:t>
      </w:r>
    </w:p>
    <w:p w:rsidR="007E5AFD" w:rsidRDefault="007E5AFD" w:rsidP="007E5AFD">
      <w:pPr>
        <w:autoSpaceDE w:val="0"/>
        <w:autoSpaceDN w:val="0"/>
        <w:adjustRightInd w:val="0"/>
        <w:ind w:left="1134" w:hanging="567"/>
        <w:jc w:val="both"/>
        <w:rPr>
          <w:sz w:val="22"/>
          <w:szCs w:val="22"/>
        </w:rPr>
      </w:pPr>
      <w:r>
        <w:rPr>
          <w:sz w:val="22"/>
          <w:szCs w:val="22"/>
        </w:rPr>
        <w:t>1)</w:t>
      </w:r>
      <w:r>
        <w:rPr>
          <w:sz w:val="22"/>
          <w:szCs w:val="22"/>
        </w:rPr>
        <w:tab/>
        <w:t xml:space="preserve">dokumenty wymienione w rozdziale VI SIWZ. </w:t>
      </w:r>
    </w:p>
    <w:p w:rsidR="007E5AFD" w:rsidRDefault="007E5AFD" w:rsidP="007E5AFD">
      <w:pPr>
        <w:pStyle w:val="Akapitzlist"/>
        <w:autoSpaceDE w:val="0"/>
        <w:autoSpaceDN w:val="0"/>
        <w:adjustRightInd w:val="0"/>
        <w:ind w:left="1134" w:hanging="567"/>
        <w:jc w:val="both"/>
        <w:rPr>
          <w:b/>
          <w:sz w:val="32"/>
          <w:szCs w:val="32"/>
          <w:u w:val="single"/>
        </w:rPr>
      </w:pPr>
      <w:r>
        <w:rPr>
          <w:sz w:val="22"/>
          <w:szCs w:val="22"/>
        </w:rPr>
        <w:t xml:space="preserve">2) </w:t>
      </w:r>
      <w:r>
        <w:rPr>
          <w:sz w:val="22"/>
          <w:szCs w:val="22"/>
        </w:rPr>
        <w:tab/>
        <w:t xml:space="preserve">formularz oferty, sporządzony zgodnie z wzorem stanowiącym </w:t>
      </w:r>
      <w:r>
        <w:rPr>
          <w:b/>
          <w:i/>
          <w:sz w:val="22"/>
          <w:szCs w:val="22"/>
        </w:rPr>
        <w:t xml:space="preserve">Załącznik Nr 1. </w:t>
      </w:r>
      <w:r>
        <w:rPr>
          <w:b/>
          <w:sz w:val="22"/>
          <w:szCs w:val="22"/>
          <w:u w:val="single"/>
        </w:rPr>
        <w:t xml:space="preserve">Załącznikami do formularza oferty są: </w:t>
      </w:r>
      <w:r>
        <w:rPr>
          <w:b/>
          <w:i/>
          <w:sz w:val="22"/>
          <w:szCs w:val="22"/>
          <w:u w:val="single"/>
        </w:rPr>
        <w:t>Załącznik Nr 2</w:t>
      </w:r>
      <w:r>
        <w:rPr>
          <w:b/>
          <w:sz w:val="22"/>
          <w:szCs w:val="22"/>
          <w:u w:val="single"/>
        </w:rPr>
        <w:t xml:space="preserve"> określający szczegółowy formularz cenowy </w:t>
      </w:r>
    </w:p>
    <w:p w:rsidR="007E5AFD" w:rsidRDefault="007E5AFD" w:rsidP="007E5AFD">
      <w:pPr>
        <w:ind w:left="567" w:hanging="567"/>
        <w:jc w:val="both"/>
        <w:rPr>
          <w:sz w:val="22"/>
          <w:szCs w:val="22"/>
        </w:rPr>
      </w:pPr>
      <w:r>
        <w:rPr>
          <w:sz w:val="22"/>
          <w:szCs w:val="22"/>
        </w:rPr>
        <w:t>5.</w:t>
      </w:r>
      <w:r>
        <w:rPr>
          <w:sz w:val="22"/>
          <w:szCs w:val="22"/>
        </w:rPr>
        <w:tab/>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7E5AFD" w:rsidRDefault="007E5AFD" w:rsidP="007E5AFD">
      <w:pPr>
        <w:tabs>
          <w:tab w:val="left" w:pos="567"/>
        </w:tabs>
        <w:ind w:left="567" w:hanging="567"/>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7E5AFD" w:rsidRDefault="007E5AFD" w:rsidP="007E5AFD">
      <w:pPr>
        <w:tabs>
          <w:tab w:val="left" w:pos="567"/>
        </w:tabs>
        <w:ind w:left="567" w:hanging="567"/>
        <w:jc w:val="both"/>
        <w:rPr>
          <w:sz w:val="22"/>
          <w:szCs w:val="22"/>
        </w:rPr>
      </w:pPr>
      <w:r>
        <w:rPr>
          <w:sz w:val="22"/>
          <w:szCs w:val="22"/>
        </w:rPr>
        <w:t>7.</w:t>
      </w:r>
      <w:r>
        <w:rPr>
          <w:sz w:val="22"/>
          <w:szCs w:val="22"/>
        </w:rPr>
        <w:tab/>
        <w:t>Poprawki w ofercie muszą być naniesione czytelnie oraz opatrzone podpisem osoby / osób podpisującej ofertę.</w:t>
      </w:r>
    </w:p>
    <w:p w:rsidR="007E5AFD" w:rsidRDefault="007E5AFD" w:rsidP="007E5AFD">
      <w:pPr>
        <w:tabs>
          <w:tab w:val="left" w:pos="567"/>
        </w:tabs>
        <w:ind w:left="567" w:hanging="567"/>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7E5AFD" w:rsidRDefault="007E5AFD" w:rsidP="007E5AFD">
      <w:pPr>
        <w:numPr>
          <w:ilvl w:val="1"/>
          <w:numId w:val="19"/>
        </w:numPr>
        <w:tabs>
          <w:tab w:val="num" w:pos="567"/>
        </w:tabs>
        <w:ind w:left="567" w:hanging="567"/>
        <w:jc w:val="both"/>
        <w:rPr>
          <w:sz w:val="22"/>
          <w:szCs w:val="22"/>
        </w:rPr>
      </w:pPr>
      <w:r>
        <w:rPr>
          <w:sz w:val="22"/>
          <w:szCs w:val="22"/>
        </w:rPr>
        <w:t>Ofertę należy złożyć w zamkniętym, nieprzejrzystym, zewnętrznym opakowaniu zaadresowanym jak poniżej:</w:t>
      </w:r>
    </w:p>
    <w:p w:rsidR="007E5AFD" w:rsidRDefault="007E5AFD" w:rsidP="007E5AFD">
      <w:pPr>
        <w:jc w:val="center"/>
        <w:rPr>
          <w:b/>
          <w:sz w:val="22"/>
          <w:szCs w:val="22"/>
        </w:rPr>
      </w:pPr>
      <w:r>
        <w:rPr>
          <w:b/>
          <w:sz w:val="22"/>
          <w:szCs w:val="22"/>
        </w:rPr>
        <w:t>Mazowiecka Instytucja Gospodarki Budżetowej MAZOVIA</w:t>
      </w:r>
    </w:p>
    <w:p w:rsidR="007E5AFD" w:rsidRDefault="007E5AFD" w:rsidP="007E5AFD">
      <w:pPr>
        <w:jc w:val="center"/>
        <w:rPr>
          <w:b/>
          <w:sz w:val="22"/>
          <w:szCs w:val="22"/>
        </w:rPr>
      </w:pPr>
      <w:r>
        <w:rPr>
          <w:b/>
          <w:sz w:val="22"/>
          <w:szCs w:val="22"/>
        </w:rPr>
        <w:t>ul. Kocjana 3</w:t>
      </w:r>
    </w:p>
    <w:p w:rsidR="007E5AFD" w:rsidRDefault="007E5AFD" w:rsidP="007E5AFD">
      <w:pPr>
        <w:jc w:val="center"/>
        <w:rPr>
          <w:b/>
          <w:sz w:val="22"/>
          <w:szCs w:val="22"/>
        </w:rPr>
      </w:pPr>
      <w:r>
        <w:rPr>
          <w:b/>
          <w:sz w:val="22"/>
          <w:szCs w:val="22"/>
        </w:rPr>
        <w:t>01-473 Warszawa</w:t>
      </w:r>
    </w:p>
    <w:p w:rsidR="007E5AFD" w:rsidRDefault="007E5AFD" w:rsidP="007E5AFD">
      <w:pPr>
        <w:jc w:val="center"/>
        <w:rPr>
          <w:b/>
          <w:sz w:val="22"/>
          <w:szCs w:val="22"/>
        </w:rPr>
      </w:pPr>
      <w:r>
        <w:rPr>
          <w:b/>
          <w:sz w:val="22"/>
          <w:szCs w:val="22"/>
        </w:rPr>
        <w:t xml:space="preserve">„Dostawa </w:t>
      </w:r>
      <w:r>
        <w:rPr>
          <w:b/>
          <w:sz w:val="22"/>
          <w:szCs w:val="22"/>
          <w:lang w:eastAsia="zh-CN"/>
        </w:rPr>
        <w:t xml:space="preserve">sprzętu technicznego dla Mazowieckiej Instytucji Gospodarki Budżetowej MAZOVIA         w podziale na </w:t>
      </w:r>
      <w:r w:rsidR="004B2C01">
        <w:rPr>
          <w:b/>
          <w:sz w:val="22"/>
          <w:szCs w:val="22"/>
          <w:lang w:eastAsia="zh-CN"/>
        </w:rPr>
        <w:t>osiem</w:t>
      </w:r>
      <w:r>
        <w:rPr>
          <w:b/>
          <w:sz w:val="22"/>
          <w:szCs w:val="22"/>
          <w:lang w:eastAsia="zh-CN"/>
        </w:rPr>
        <w:t xml:space="preserve"> części</w:t>
      </w:r>
      <w:r>
        <w:rPr>
          <w:rFonts w:eastAsia="Arial"/>
          <w:b/>
          <w:kern w:val="2"/>
          <w:sz w:val="22"/>
          <w:szCs w:val="22"/>
          <w:lang w:eastAsia="ar-SA"/>
        </w:rPr>
        <w:t>.</w:t>
      </w:r>
      <w:r>
        <w:rPr>
          <w:b/>
          <w:sz w:val="22"/>
          <w:szCs w:val="22"/>
        </w:rPr>
        <w:t>”</w:t>
      </w:r>
    </w:p>
    <w:p w:rsidR="007E5AFD" w:rsidRPr="00FB6E67" w:rsidRDefault="007E5AFD" w:rsidP="007E5AFD">
      <w:pPr>
        <w:jc w:val="center"/>
        <w:rPr>
          <w:color w:val="FF0000"/>
          <w:sz w:val="22"/>
          <w:szCs w:val="22"/>
        </w:rPr>
      </w:pPr>
      <w:r>
        <w:rPr>
          <w:b/>
          <w:sz w:val="22"/>
          <w:szCs w:val="22"/>
        </w:rPr>
        <w:t xml:space="preserve">„Nie otwierać przed </w:t>
      </w:r>
      <w:r w:rsidRPr="00251441">
        <w:rPr>
          <w:b/>
          <w:sz w:val="22"/>
          <w:szCs w:val="22"/>
        </w:rPr>
        <w:t>dniem</w:t>
      </w:r>
      <w:r w:rsidRPr="00251441">
        <w:rPr>
          <w:sz w:val="22"/>
          <w:szCs w:val="22"/>
        </w:rPr>
        <w:t xml:space="preserve"> </w:t>
      </w:r>
      <w:r w:rsidR="004B2C01">
        <w:rPr>
          <w:b/>
          <w:sz w:val="22"/>
          <w:szCs w:val="22"/>
        </w:rPr>
        <w:t>30</w:t>
      </w:r>
      <w:r w:rsidRPr="00251441">
        <w:rPr>
          <w:b/>
          <w:sz w:val="22"/>
          <w:szCs w:val="22"/>
        </w:rPr>
        <w:t>.11.2015 r. do godz. 10.30 ”</w:t>
      </w:r>
    </w:p>
    <w:p w:rsidR="007E5AFD" w:rsidRDefault="007E5AFD" w:rsidP="007E5AFD">
      <w:pPr>
        <w:pStyle w:val="Stopka"/>
        <w:tabs>
          <w:tab w:val="left" w:pos="708"/>
        </w:tabs>
        <w:ind w:firstLine="284"/>
        <w:rPr>
          <w:sz w:val="22"/>
          <w:szCs w:val="22"/>
        </w:rPr>
      </w:pPr>
      <w:r>
        <w:rPr>
          <w:sz w:val="22"/>
          <w:szCs w:val="22"/>
        </w:rPr>
        <w:t>oraz w kopercie wewnętrznej z nazwą i adresem wykonawcy.</w:t>
      </w:r>
    </w:p>
    <w:p w:rsidR="007E5AFD" w:rsidRDefault="007E5AFD" w:rsidP="007E5AFD">
      <w:pPr>
        <w:spacing w:before="120"/>
        <w:ind w:left="567" w:hanging="567"/>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7E5AFD" w:rsidRDefault="007E5AFD" w:rsidP="007E5AFD">
      <w:pPr>
        <w:tabs>
          <w:tab w:val="num" w:pos="1440"/>
        </w:tabs>
        <w:ind w:left="567" w:hanging="567"/>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7E5AFD" w:rsidRDefault="007E5AFD" w:rsidP="007E5AFD">
      <w:pPr>
        <w:pStyle w:val="Akapitzlist"/>
        <w:numPr>
          <w:ilvl w:val="0"/>
          <w:numId w:val="23"/>
        </w:numPr>
        <w:tabs>
          <w:tab w:val="left" w:pos="567"/>
        </w:tabs>
        <w:ind w:left="567" w:hanging="567"/>
        <w:jc w:val="both"/>
        <w:rPr>
          <w:sz w:val="22"/>
          <w:szCs w:val="22"/>
        </w:rPr>
      </w:pPr>
      <w:r>
        <w:rPr>
          <w:sz w:val="22"/>
          <w:szCs w:val="22"/>
        </w:rPr>
        <w:lastRenderedPageBreak/>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7E5AFD" w:rsidRDefault="007E5AFD" w:rsidP="007E5AFD">
      <w:pPr>
        <w:pStyle w:val="Akapitzlist"/>
        <w:numPr>
          <w:ilvl w:val="0"/>
          <w:numId w:val="23"/>
        </w:numPr>
        <w:tabs>
          <w:tab w:val="left" w:pos="567"/>
        </w:tabs>
        <w:ind w:left="567" w:hanging="567"/>
        <w:jc w:val="both"/>
        <w:rPr>
          <w:sz w:val="22"/>
          <w:szCs w:val="22"/>
        </w:rPr>
      </w:pPr>
      <w:r>
        <w:rPr>
          <w:sz w:val="22"/>
          <w:szCs w:val="22"/>
        </w:rPr>
        <w:t>Zaleca się, aby oferta zawierała spis treści oraz numerację stron.</w:t>
      </w:r>
    </w:p>
    <w:p w:rsidR="007E5AFD" w:rsidRDefault="007E5AFD" w:rsidP="007E5AFD">
      <w:pPr>
        <w:pStyle w:val="Akapitzlist"/>
        <w:numPr>
          <w:ilvl w:val="0"/>
          <w:numId w:val="23"/>
        </w:numPr>
        <w:tabs>
          <w:tab w:val="left" w:pos="567"/>
        </w:tabs>
        <w:ind w:left="567" w:hanging="567"/>
        <w:jc w:val="both"/>
        <w:rPr>
          <w:sz w:val="22"/>
          <w:szCs w:val="22"/>
        </w:rPr>
      </w:pPr>
      <w:r>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7E5AFD" w:rsidRDefault="007E5AFD" w:rsidP="007E5AFD">
      <w:pPr>
        <w:pStyle w:val="Akapitzlist"/>
        <w:numPr>
          <w:ilvl w:val="0"/>
          <w:numId w:val="23"/>
        </w:numPr>
        <w:tabs>
          <w:tab w:val="left" w:pos="567"/>
        </w:tabs>
        <w:ind w:left="567" w:hanging="567"/>
        <w:jc w:val="both"/>
        <w:rPr>
          <w:sz w:val="22"/>
          <w:szCs w:val="22"/>
        </w:rPr>
      </w:pPr>
      <w:r>
        <w:rPr>
          <w:sz w:val="22"/>
          <w:szCs w:val="22"/>
        </w:rPr>
        <w:t xml:space="preserve">Zamawiający informuje, iż zgodnie z art. 96 ust. 3 Pzp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7E5AFD" w:rsidRDefault="007E5AFD" w:rsidP="007E5AFD">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7E5AFD" w:rsidRDefault="007E5AFD" w:rsidP="007E5AFD">
      <w:pPr>
        <w:pStyle w:val="Akapitzlist"/>
        <w:tabs>
          <w:tab w:val="left" w:pos="567"/>
        </w:tabs>
        <w:ind w:left="567"/>
        <w:jc w:val="both"/>
        <w:rPr>
          <w:sz w:val="22"/>
          <w:szCs w:val="22"/>
        </w:rPr>
      </w:pPr>
      <w:r>
        <w:rPr>
          <w:sz w:val="22"/>
          <w:szCs w:val="22"/>
        </w:rPr>
        <w:t>Wykonawca nie może zastrzec informacji, o których mowa w art. 86 ust. 4 Pzp.</w:t>
      </w:r>
    </w:p>
    <w:p w:rsidR="007E5AFD" w:rsidRDefault="007E5AFD" w:rsidP="007E5AFD">
      <w:pPr>
        <w:pStyle w:val="Akapitzlist"/>
        <w:numPr>
          <w:ilvl w:val="0"/>
          <w:numId w:val="23"/>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7E5AFD" w:rsidRDefault="007E5AFD" w:rsidP="007E5AFD">
      <w:pPr>
        <w:pStyle w:val="Akapitzlist"/>
        <w:numPr>
          <w:ilvl w:val="0"/>
          <w:numId w:val="23"/>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7E5AFD" w:rsidRDefault="007E5AFD" w:rsidP="007E5AFD">
      <w:pPr>
        <w:pStyle w:val="Akapitzlist"/>
        <w:numPr>
          <w:ilvl w:val="0"/>
          <w:numId w:val="23"/>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7E5AFD" w:rsidRDefault="007E5AFD" w:rsidP="007E5AFD">
      <w:pPr>
        <w:pStyle w:val="Akapitzlist"/>
        <w:numPr>
          <w:ilvl w:val="0"/>
          <w:numId w:val="23"/>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7E5AFD" w:rsidRDefault="007E5AFD" w:rsidP="007E5AFD">
      <w:pPr>
        <w:pStyle w:val="Akapitzlist"/>
        <w:tabs>
          <w:tab w:val="left" w:pos="567"/>
        </w:tabs>
        <w:ind w:left="567"/>
        <w:jc w:val="both"/>
        <w:rPr>
          <w:sz w:val="22"/>
          <w:szCs w:val="22"/>
        </w:rPr>
      </w:pPr>
    </w:p>
    <w:p w:rsidR="007E5AFD" w:rsidRDefault="007E5AFD" w:rsidP="007E5AFD">
      <w:pPr>
        <w:ind w:left="567" w:hanging="567"/>
        <w:jc w:val="both"/>
        <w:rPr>
          <w:b/>
          <w:sz w:val="22"/>
          <w:szCs w:val="22"/>
        </w:rPr>
      </w:pPr>
      <w:r>
        <w:rPr>
          <w:b/>
          <w:sz w:val="22"/>
          <w:szCs w:val="22"/>
        </w:rPr>
        <w:t xml:space="preserve">XII. </w:t>
      </w:r>
      <w:r>
        <w:rPr>
          <w:b/>
          <w:sz w:val="22"/>
          <w:szCs w:val="22"/>
        </w:rPr>
        <w:tab/>
        <w:t>Miejsce oraz termin składania i otwarcia ofert</w:t>
      </w:r>
    </w:p>
    <w:p w:rsidR="007E5AFD" w:rsidRDefault="007E5AFD" w:rsidP="007E5AFD">
      <w:pPr>
        <w:jc w:val="both"/>
        <w:rPr>
          <w:b/>
          <w:sz w:val="22"/>
          <w:szCs w:val="22"/>
        </w:rPr>
      </w:pPr>
    </w:p>
    <w:p w:rsidR="007E5AFD" w:rsidRDefault="007E5AFD" w:rsidP="007E5AFD">
      <w:pPr>
        <w:ind w:left="567" w:hanging="567"/>
        <w:jc w:val="both"/>
        <w:rPr>
          <w:b/>
          <w:sz w:val="22"/>
          <w:szCs w:val="22"/>
        </w:rPr>
      </w:pPr>
      <w:r>
        <w:rPr>
          <w:sz w:val="22"/>
          <w:szCs w:val="22"/>
        </w:rPr>
        <w:t xml:space="preserve">1.   </w:t>
      </w:r>
      <w:r>
        <w:rPr>
          <w:sz w:val="22"/>
          <w:szCs w:val="22"/>
        </w:rPr>
        <w:tab/>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7E5AFD" w:rsidRDefault="007E5AFD" w:rsidP="007E5AFD">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upływa </w:t>
      </w:r>
      <w:r w:rsidRPr="00251441">
        <w:rPr>
          <w:sz w:val="22"/>
          <w:szCs w:val="22"/>
        </w:rPr>
        <w:t xml:space="preserve">w </w:t>
      </w:r>
      <w:r w:rsidR="004B2C01">
        <w:rPr>
          <w:b/>
          <w:sz w:val="22"/>
          <w:szCs w:val="22"/>
        </w:rPr>
        <w:t>30</w:t>
      </w:r>
      <w:r w:rsidRPr="00251441">
        <w:rPr>
          <w:b/>
          <w:sz w:val="22"/>
          <w:szCs w:val="22"/>
        </w:rPr>
        <w:t>.11.2015 r.</w:t>
      </w:r>
      <w:r w:rsidRPr="00251441">
        <w:rPr>
          <w:sz w:val="22"/>
          <w:szCs w:val="22"/>
        </w:rPr>
        <w:t xml:space="preserve"> </w:t>
      </w:r>
      <w:r w:rsidRPr="00251441">
        <w:rPr>
          <w:b/>
          <w:sz w:val="22"/>
          <w:szCs w:val="22"/>
        </w:rPr>
        <w:t>godz.</w:t>
      </w:r>
      <w:r w:rsidRPr="00251441">
        <w:rPr>
          <w:sz w:val="22"/>
          <w:szCs w:val="22"/>
        </w:rPr>
        <w:t xml:space="preserve"> </w:t>
      </w:r>
      <w:r w:rsidRPr="00251441">
        <w:rPr>
          <w:b/>
          <w:sz w:val="22"/>
          <w:szCs w:val="22"/>
        </w:rPr>
        <w:t>10.00</w:t>
      </w:r>
      <w:r w:rsidRPr="00251441">
        <w:rPr>
          <w:sz w:val="22"/>
          <w:szCs w:val="22"/>
        </w:rPr>
        <w:t xml:space="preserve"> </w:t>
      </w:r>
      <w:r>
        <w:rPr>
          <w:sz w:val="22"/>
          <w:szCs w:val="22"/>
        </w:rPr>
        <w:t>Oferty otrzymane przez zamawiającego po tym terminie zostaną zwrócone bez otwierania po upływie terminu przewidzianego na wniesienie protestu.</w:t>
      </w:r>
    </w:p>
    <w:p w:rsidR="007E5AFD" w:rsidRDefault="007E5AFD" w:rsidP="007E5AFD">
      <w:pPr>
        <w:tabs>
          <w:tab w:val="left" w:pos="1080"/>
          <w:tab w:val="left" w:pos="2160"/>
        </w:tabs>
        <w:ind w:left="567" w:hanging="567"/>
        <w:jc w:val="both"/>
        <w:rPr>
          <w:b/>
          <w:sz w:val="22"/>
          <w:szCs w:val="22"/>
        </w:rPr>
      </w:pPr>
      <w:r>
        <w:rPr>
          <w:sz w:val="22"/>
          <w:szCs w:val="22"/>
        </w:rPr>
        <w:t xml:space="preserve">3. </w:t>
      </w:r>
      <w:r>
        <w:rPr>
          <w:sz w:val="22"/>
          <w:szCs w:val="22"/>
        </w:rPr>
        <w:tab/>
        <w:t xml:space="preserve">Otwarcie ofert odbędzie się w </w:t>
      </w:r>
      <w:r w:rsidRPr="00251441">
        <w:rPr>
          <w:sz w:val="22"/>
          <w:szCs w:val="22"/>
        </w:rPr>
        <w:t xml:space="preserve">dniu </w:t>
      </w:r>
      <w:r w:rsidR="004B2C01">
        <w:rPr>
          <w:b/>
          <w:sz w:val="22"/>
          <w:szCs w:val="22"/>
        </w:rPr>
        <w:t>30</w:t>
      </w:r>
      <w:r w:rsidRPr="00251441">
        <w:rPr>
          <w:b/>
          <w:sz w:val="22"/>
          <w:szCs w:val="22"/>
        </w:rPr>
        <w:t>.11.2015 r.</w:t>
      </w:r>
      <w:r w:rsidRPr="00251441">
        <w:rPr>
          <w:sz w:val="22"/>
          <w:szCs w:val="22"/>
        </w:rPr>
        <w:t xml:space="preserve"> </w:t>
      </w:r>
      <w:r w:rsidRPr="00251441">
        <w:rPr>
          <w:b/>
          <w:sz w:val="22"/>
          <w:szCs w:val="22"/>
        </w:rPr>
        <w:t>godz.</w:t>
      </w:r>
      <w:r w:rsidRPr="00251441">
        <w:rPr>
          <w:sz w:val="22"/>
          <w:szCs w:val="22"/>
        </w:rPr>
        <w:t xml:space="preserve"> </w:t>
      </w:r>
      <w:r w:rsidRPr="00251441">
        <w:rPr>
          <w:b/>
          <w:sz w:val="22"/>
          <w:szCs w:val="22"/>
        </w:rPr>
        <w:t>10.30</w:t>
      </w:r>
      <w:r w:rsidRPr="00251441">
        <w:rPr>
          <w:sz w:val="22"/>
          <w:szCs w:val="22"/>
        </w:rPr>
        <w:t xml:space="preserve"> w </w:t>
      </w:r>
      <w:r>
        <w:rPr>
          <w:sz w:val="22"/>
          <w:szCs w:val="22"/>
        </w:rPr>
        <w:t xml:space="preserve">siedzibie zamawiającego w </w:t>
      </w:r>
      <w:r>
        <w:rPr>
          <w:b/>
          <w:sz w:val="22"/>
          <w:szCs w:val="22"/>
        </w:rPr>
        <w:t>sali konferencyjnej.</w:t>
      </w:r>
    </w:p>
    <w:p w:rsidR="007E5AFD" w:rsidRDefault="007E5AFD" w:rsidP="007E5AFD">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r>
        <w:rPr>
          <w:b/>
          <w:color w:val="000000"/>
          <w:sz w:val="22"/>
          <w:szCs w:val="22"/>
        </w:rPr>
        <w:t>„ZMIANA OFERTY. PROSZĘ WYCOFAĆ WCZEŚNIEJSZĄ OFERTĘ.”</w:t>
      </w:r>
    </w:p>
    <w:p w:rsidR="007E5AFD" w:rsidRDefault="007E5AFD" w:rsidP="007E5AFD">
      <w:pPr>
        <w:ind w:left="567"/>
        <w:jc w:val="both"/>
        <w:rPr>
          <w:color w:val="000000"/>
          <w:sz w:val="22"/>
          <w:szCs w:val="22"/>
        </w:rPr>
      </w:pPr>
      <w:r>
        <w:rPr>
          <w:color w:val="000000"/>
          <w:sz w:val="22"/>
          <w:szCs w:val="22"/>
        </w:rPr>
        <w:t>Zamawiający zwróci wycofaną ofertę wykonawcy bez jej otwierania.</w:t>
      </w:r>
    </w:p>
    <w:p w:rsidR="007E5AFD" w:rsidRDefault="007E5AFD" w:rsidP="007E5AFD">
      <w:pPr>
        <w:autoSpaceDE w:val="0"/>
        <w:autoSpaceDN w:val="0"/>
        <w:adjustRightInd w:val="0"/>
        <w:ind w:left="567" w:hanging="567"/>
        <w:jc w:val="both"/>
        <w:rPr>
          <w:color w:val="000000"/>
          <w:sz w:val="22"/>
          <w:szCs w:val="22"/>
        </w:rPr>
      </w:pPr>
      <w:r>
        <w:rPr>
          <w:color w:val="000000"/>
          <w:sz w:val="22"/>
          <w:szCs w:val="22"/>
        </w:rPr>
        <w:t>5.</w:t>
      </w:r>
      <w:r>
        <w:rPr>
          <w:color w:val="000000"/>
          <w:sz w:val="22"/>
          <w:szCs w:val="22"/>
        </w:rPr>
        <w:tab/>
      </w:r>
      <w:r>
        <w:rPr>
          <w:sz w:val="22"/>
          <w:szCs w:val="22"/>
        </w:rPr>
        <w:t>W postępowaniu o udzielenie zamówienia o wartości mniejszej niż kwoty określone w przepisach wydanych na podstawie art. 11 ust. 8 Pzp, zamawiający niezwłocznie zwraca ofertę, która została złożona po terminie.</w:t>
      </w:r>
    </w:p>
    <w:p w:rsidR="007E5AFD" w:rsidRDefault="007E5AFD" w:rsidP="007E5AFD">
      <w:pPr>
        <w:ind w:left="567" w:hanging="567"/>
        <w:jc w:val="both"/>
        <w:rPr>
          <w:b/>
          <w:sz w:val="22"/>
          <w:szCs w:val="22"/>
        </w:rPr>
      </w:pPr>
    </w:p>
    <w:p w:rsidR="0049060E" w:rsidRDefault="0049060E" w:rsidP="007E5AFD">
      <w:pPr>
        <w:ind w:left="567" w:hanging="567"/>
        <w:jc w:val="both"/>
        <w:rPr>
          <w:b/>
          <w:sz w:val="22"/>
          <w:szCs w:val="22"/>
        </w:rPr>
      </w:pPr>
    </w:p>
    <w:p w:rsidR="0049060E" w:rsidRDefault="0049060E" w:rsidP="007E5AFD">
      <w:pPr>
        <w:ind w:left="567" w:hanging="567"/>
        <w:jc w:val="both"/>
        <w:rPr>
          <w:b/>
          <w:sz w:val="22"/>
          <w:szCs w:val="22"/>
        </w:rPr>
      </w:pPr>
    </w:p>
    <w:p w:rsidR="007E5AFD" w:rsidRDefault="007E5AFD" w:rsidP="007E5AFD">
      <w:pPr>
        <w:jc w:val="both"/>
        <w:rPr>
          <w:b/>
          <w:sz w:val="22"/>
          <w:szCs w:val="22"/>
        </w:rPr>
      </w:pPr>
      <w:r>
        <w:rPr>
          <w:b/>
          <w:sz w:val="22"/>
          <w:szCs w:val="22"/>
        </w:rPr>
        <w:lastRenderedPageBreak/>
        <w:t>XIII. Opis sposobu obliczenia ceny</w:t>
      </w:r>
    </w:p>
    <w:p w:rsidR="007E5AFD" w:rsidRDefault="007E5AFD" w:rsidP="007E5AFD">
      <w:pPr>
        <w:jc w:val="both"/>
        <w:rPr>
          <w:b/>
          <w:sz w:val="22"/>
          <w:szCs w:val="22"/>
        </w:rPr>
      </w:pPr>
    </w:p>
    <w:p w:rsidR="007E5AFD" w:rsidRDefault="007E5AFD" w:rsidP="007E5AFD">
      <w:pPr>
        <w:numPr>
          <w:ilvl w:val="3"/>
          <w:numId w:val="24"/>
        </w:numPr>
        <w:tabs>
          <w:tab w:val="num" w:pos="567"/>
        </w:tabs>
        <w:ind w:left="567" w:hanging="567"/>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7E5AFD" w:rsidRDefault="007E5AFD" w:rsidP="007E5AFD">
      <w:pPr>
        <w:ind w:left="567" w:hanging="567"/>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7E5AFD" w:rsidRDefault="007E5AFD" w:rsidP="007E5AFD">
      <w:pPr>
        <w:ind w:firstLine="567"/>
        <w:jc w:val="both"/>
        <w:rPr>
          <w:rFonts w:eastAsia="Calibri"/>
          <w:sz w:val="22"/>
          <w:szCs w:val="22"/>
        </w:rPr>
      </w:pPr>
      <w:r>
        <w:rPr>
          <w:rFonts w:eastAsia="Calibri"/>
          <w:sz w:val="22"/>
          <w:szCs w:val="22"/>
        </w:rPr>
        <w:t>Cenę oferty należy podać w następujący sposób:</w:t>
      </w:r>
    </w:p>
    <w:p w:rsidR="007E5AFD" w:rsidRDefault="007E5AFD" w:rsidP="007E5AFD">
      <w:pPr>
        <w:ind w:left="851" w:hanging="284"/>
        <w:jc w:val="both"/>
        <w:rPr>
          <w:rFonts w:eastAsia="Calibri"/>
          <w:sz w:val="22"/>
          <w:szCs w:val="22"/>
        </w:rPr>
      </w:pPr>
      <w:r>
        <w:rPr>
          <w:rFonts w:eastAsia="Calibri"/>
          <w:sz w:val="22"/>
          <w:szCs w:val="22"/>
        </w:rPr>
        <w:t>-</w:t>
      </w:r>
      <w:r>
        <w:rPr>
          <w:rFonts w:eastAsia="Calibri"/>
          <w:sz w:val="22"/>
          <w:szCs w:val="22"/>
        </w:rPr>
        <w:tab/>
        <w:t>cenę bez podatku VAT (netto),</w:t>
      </w:r>
    </w:p>
    <w:p w:rsidR="007E5AFD" w:rsidRDefault="007E5AFD" w:rsidP="007E5AFD">
      <w:pPr>
        <w:ind w:left="851"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7E5AFD" w:rsidRDefault="007E5AFD" w:rsidP="007E5AFD">
      <w:pPr>
        <w:tabs>
          <w:tab w:val="left" w:pos="709"/>
        </w:tabs>
        <w:ind w:left="567" w:hanging="567"/>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w danej części.  Cena może być tylko jedna za oferowany przedmiot zamówienia, nie dopuszcza się wariantowości cen.</w:t>
      </w:r>
    </w:p>
    <w:p w:rsidR="007E5AFD" w:rsidRDefault="007E5AFD" w:rsidP="007E5AFD">
      <w:pPr>
        <w:tabs>
          <w:tab w:val="left" w:pos="567"/>
        </w:tabs>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7E5AFD" w:rsidRDefault="007E5AFD" w:rsidP="007E5AFD">
      <w:pPr>
        <w:tabs>
          <w:tab w:val="left" w:pos="567"/>
        </w:tabs>
        <w:jc w:val="both"/>
        <w:rPr>
          <w:rFonts w:eastAsia="Calibri"/>
          <w:sz w:val="22"/>
          <w:szCs w:val="22"/>
        </w:rPr>
      </w:pPr>
      <w:r>
        <w:rPr>
          <w:rFonts w:eastAsia="Calibri"/>
          <w:b/>
          <w:sz w:val="22"/>
          <w:szCs w:val="22"/>
        </w:rPr>
        <w:t>5.</w:t>
      </w:r>
      <w:r>
        <w:rPr>
          <w:rFonts w:eastAsia="Calibri"/>
          <w:sz w:val="22"/>
          <w:szCs w:val="22"/>
        </w:rPr>
        <w:t xml:space="preserve">   </w:t>
      </w:r>
      <w:r>
        <w:rPr>
          <w:rFonts w:eastAsia="Calibri"/>
          <w:sz w:val="22"/>
          <w:szCs w:val="22"/>
        </w:rPr>
        <w:tab/>
        <w:t>Cena nie ulega zmianie przez okres realizacji umowy.</w:t>
      </w:r>
    </w:p>
    <w:p w:rsidR="007E5AFD" w:rsidRDefault="007E5AFD" w:rsidP="007E5AFD">
      <w:pPr>
        <w:tabs>
          <w:tab w:val="left" w:pos="567"/>
        </w:tabs>
        <w:ind w:left="540" w:hanging="540"/>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7E5AFD" w:rsidRDefault="007E5AFD" w:rsidP="007E5AFD">
      <w:pPr>
        <w:tabs>
          <w:tab w:val="left" w:pos="567"/>
        </w:tabs>
        <w:ind w:left="540" w:hanging="540"/>
        <w:jc w:val="both"/>
        <w:rPr>
          <w:rFonts w:eastAsia="Calibri"/>
          <w:sz w:val="22"/>
          <w:szCs w:val="22"/>
        </w:rPr>
      </w:pPr>
    </w:p>
    <w:p w:rsidR="007E5AFD" w:rsidRDefault="007E5AFD" w:rsidP="007E5AFD">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7E5AFD" w:rsidRDefault="007E5AFD" w:rsidP="007E5AFD">
      <w:pPr>
        <w:ind w:left="540" w:hanging="540"/>
        <w:jc w:val="both"/>
        <w:rPr>
          <w:b/>
          <w:sz w:val="22"/>
          <w:szCs w:val="22"/>
        </w:rPr>
      </w:pPr>
    </w:p>
    <w:p w:rsidR="007E5AFD" w:rsidRDefault="007E5AFD" w:rsidP="007E5AFD">
      <w:pPr>
        <w:pStyle w:val="Akapitzlist"/>
        <w:numPr>
          <w:ilvl w:val="1"/>
          <w:numId w:val="25"/>
        </w:numPr>
        <w:jc w:val="both"/>
        <w:rPr>
          <w:sz w:val="22"/>
          <w:szCs w:val="22"/>
        </w:rPr>
      </w:pPr>
      <w:r>
        <w:rPr>
          <w:sz w:val="22"/>
          <w:szCs w:val="22"/>
        </w:rPr>
        <w:t>Ocena ofert zostanie przeprowadzona w oparciu o przedstawione kryterium, odrębnie dla każdej części przedmiotu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7E5AFD" w:rsidTr="007E5AFD">
        <w:tc>
          <w:tcPr>
            <w:tcW w:w="4536"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jc w:val="center"/>
              <w:rPr>
                <w:b/>
                <w:lang w:eastAsia="en-US"/>
              </w:rPr>
            </w:pPr>
          </w:p>
          <w:p w:rsidR="007E5AFD" w:rsidRDefault="007E5AFD">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jc w:val="center"/>
              <w:rPr>
                <w:b/>
                <w:lang w:eastAsia="en-US"/>
              </w:rPr>
            </w:pPr>
          </w:p>
          <w:p w:rsidR="007E5AFD" w:rsidRDefault="007E5AFD">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jc w:val="center"/>
              <w:rPr>
                <w:b/>
                <w:lang w:eastAsia="en-US"/>
              </w:rPr>
            </w:pPr>
          </w:p>
          <w:p w:rsidR="007E5AFD" w:rsidRDefault="007E5AFD">
            <w:pPr>
              <w:spacing w:line="276" w:lineRule="auto"/>
              <w:jc w:val="center"/>
              <w:rPr>
                <w:b/>
                <w:lang w:eastAsia="en-US"/>
              </w:rPr>
            </w:pPr>
            <w:r>
              <w:rPr>
                <w:b/>
                <w:sz w:val="22"/>
                <w:szCs w:val="22"/>
                <w:lang w:eastAsia="en-US"/>
              </w:rPr>
              <w:t>Sposób oceny</w:t>
            </w:r>
          </w:p>
        </w:tc>
      </w:tr>
      <w:tr w:rsidR="007E5AFD" w:rsidTr="007E5AFD">
        <w:trPr>
          <w:trHeight w:val="414"/>
        </w:trPr>
        <w:tc>
          <w:tcPr>
            <w:tcW w:w="4536"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lang w:eastAsia="en-US"/>
              </w:rPr>
            </w:pPr>
            <w:r>
              <w:rPr>
                <w:sz w:val="22"/>
                <w:szCs w:val="22"/>
                <w:lang w:eastAsia="en-US"/>
              </w:rPr>
              <w:t>80</w:t>
            </w:r>
          </w:p>
        </w:tc>
        <w:tc>
          <w:tcPr>
            <w:tcW w:w="2694"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rPr>
                <w:lang w:eastAsia="en-US"/>
              </w:rPr>
            </w:pPr>
            <w:r>
              <w:rPr>
                <w:sz w:val="22"/>
                <w:szCs w:val="22"/>
                <w:lang w:eastAsia="en-US"/>
              </w:rPr>
              <w:t>wg. wzoru matematycznego</w:t>
            </w:r>
          </w:p>
        </w:tc>
      </w:tr>
      <w:tr w:rsidR="007E5AFD" w:rsidTr="007E5AFD">
        <w:trPr>
          <w:trHeight w:val="548"/>
        </w:trPr>
        <w:tc>
          <w:tcPr>
            <w:tcW w:w="4536"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lang w:eastAsia="en-US"/>
              </w:rPr>
            </w:pPr>
            <w:r>
              <w:rPr>
                <w:sz w:val="22"/>
                <w:szCs w:val="22"/>
                <w:lang w:eastAsia="en-US"/>
              </w:rPr>
              <w:t>Termin realizacji zamówienia (T)</w:t>
            </w:r>
          </w:p>
        </w:tc>
        <w:tc>
          <w:tcPr>
            <w:tcW w:w="1701"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rPr>
                <w:lang w:eastAsia="en-US"/>
              </w:rPr>
            </w:pPr>
            <w:r>
              <w:rPr>
                <w:sz w:val="22"/>
                <w:szCs w:val="22"/>
                <w:lang w:eastAsia="en-US"/>
              </w:rPr>
              <w:t>wg. punktacji w ust. 3.2.</w:t>
            </w:r>
          </w:p>
        </w:tc>
      </w:tr>
    </w:tbl>
    <w:p w:rsidR="007E5AFD" w:rsidRDefault="007E5AFD" w:rsidP="007E5AFD">
      <w:pPr>
        <w:ind w:left="567" w:hanging="567"/>
        <w:jc w:val="both"/>
        <w:rPr>
          <w:sz w:val="22"/>
          <w:szCs w:val="22"/>
        </w:rPr>
      </w:pPr>
      <w:r>
        <w:rPr>
          <w:sz w:val="22"/>
          <w:szCs w:val="22"/>
        </w:rPr>
        <w:t>2.</w:t>
      </w:r>
      <w:r>
        <w:rPr>
          <w:color w:val="FF0000"/>
          <w:sz w:val="22"/>
          <w:szCs w:val="22"/>
        </w:rPr>
        <w:tab/>
      </w:r>
      <w:r>
        <w:rPr>
          <w:sz w:val="22"/>
          <w:szCs w:val="22"/>
        </w:rPr>
        <w:t>Za najkorzystniejszą zamawiający uzna ofertę, która uzyska najwyższą liczbę punktów po zsumowaniu za ww. kryteria.</w:t>
      </w:r>
    </w:p>
    <w:p w:rsidR="007E5AFD" w:rsidRDefault="007E5AFD" w:rsidP="007E5AFD">
      <w:pPr>
        <w:ind w:left="567" w:hanging="567"/>
        <w:jc w:val="both"/>
        <w:rPr>
          <w:sz w:val="22"/>
          <w:szCs w:val="22"/>
        </w:rPr>
      </w:pPr>
      <w:r>
        <w:rPr>
          <w:sz w:val="22"/>
          <w:szCs w:val="22"/>
        </w:rPr>
        <w:t xml:space="preserve">3. </w:t>
      </w:r>
      <w:r>
        <w:rPr>
          <w:sz w:val="22"/>
          <w:szCs w:val="22"/>
        </w:rPr>
        <w:tab/>
        <w:t>Ocena punktowa ofert zostanie przeprowadzona na podstawie przedstawionych w tabeli kryteriów w następujący sposób:</w:t>
      </w:r>
    </w:p>
    <w:p w:rsidR="007E5AFD" w:rsidRDefault="007E5AFD" w:rsidP="007E5AFD">
      <w:pPr>
        <w:ind w:left="567" w:hanging="567"/>
        <w:rPr>
          <w:sz w:val="22"/>
          <w:szCs w:val="22"/>
          <w:u w:val="single"/>
        </w:rPr>
      </w:pPr>
      <w:r>
        <w:rPr>
          <w:sz w:val="22"/>
          <w:szCs w:val="22"/>
        </w:rPr>
        <w:t>3.1.    P</w:t>
      </w:r>
      <w:r>
        <w:rPr>
          <w:sz w:val="22"/>
          <w:szCs w:val="22"/>
          <w:u w:val="single"/>
        </w:rPr>
        <w:t>unkty za kryterium CENA (C) Zamawiający będzie brał pod uwagę cenę brutto za realizację  przedmiotu zamówienia.</w:t>
      </w:r>
    </w:p>
    <w:p w:rsidR="007E5AFD" w:rsidRDefault="007E5AFD" w:rsidP="007E5AFD">
      <w:pPr>
        <w:pStyle w:val="Tekstpodstawowy"/>
        <w:ind w:left="1080" w:hanging="1080"/>
        <w:jc w:val="both"/>
        <w:rPr>
          <w:b/>
          <w:bCs/>
          <w:sz w:val="22"/>
          <w:szCs w:val="22"/>
        </w:rPr>
      </w:pPr>
      <w:r>
        <w:rPr>
          <w:sz w:val="22"/>
          <w:szCs w:val="22"/>
        </w:rPr>
        <w:tab/>
        <w:t xml:space="preserve">Maksymalna liczba punktów do uzyskania – </w:t>
      </w:r>
      <w:r>
        <w:rPr>
          <w:b/>
          <w:sz w:val="22"/>
          <w:szCs w:val="22"/>
        </w:rPr>
        <w:t>60</w:t>
      </w:r>
    </w:p>
    <w:p w:rsidR="007E5AFD" w:rsidRDefault="007E5AFD" w:rsidP="007E5AFD">
      <w:pPr>
        <w:jc w:val="both"/>
        <w:rPr>
          <w:bCs/>
          <w:sz w:val="22"/>
          <w:szCs w:val="22"/>
          <w:lang w:val="en-US"/>
        </w:rPr>
      </w:pPr>
      <w:r>
        <w:rPr>
          <w:sz w:val="22"/>
          <w:szCs w:val="22"/>
        </w:rPr>
        <w:t xml:space="preserve">                     </w:t>
      </w:r>
      <w:r>
        <w:rPr>
          <w:sz w:val="22"/>
          <w:szCs w:val="22"/>
        </w:rPr>
        <w:tab/>
      </w:r>
      <w:r>
        <w:rPr>
          <w:bCs/>
          <w:sz w:val="22"/>
          <w:szCs w:val="22"/>
          <w:lang w:val="en-US"/>
        </w:rPr>
        <w:t>C</w:t>
      </w:r>
      <w:r>
        <w:rPr>
          <w:bCs/>
          <w:sz w:val="22"/>
          <w:szCs w:val="22"/>
          <w:vertAlign w:val="subscript"/>
          <w:lang w:val="en-US"/>
        </w:rPr>
        <w:t xml:space="preserve"> min.</w:t>
      </w:r>
    </w:p>
    <w:p w:rsidR="007E5AFD" w:rsidRDefault="007E5AFD" w:rsidP="007E5AFD">
      <w:pPr>
        <w:pStyle w:val="Nagwek5"/>
        <w:spacing w:before="0"/>
        <w:rPr>
          <w:b/>
          <w:color w:val="auto"/>
          <w:sz w:val="22"/>
          <w:szCs w:val="22"/>
          <w:lang w:val="en-US"/>
        </w:rPr>
      </w:pPr>
      <w:r>
        <w:rPr>
          <w:color w:val="auto"/>
          <w:sz w:val="22"/>
          <w:szCs w:val="22"/>
          <w:lang w:val="en-US"/>
        </w:rPr>
        <w:t xml:space="preserve">              C =  ------------  x 80                               </w:t>
      </w:r>
    </w:p>
    <w:p w:rsidR="007E5AFD" w:rsidRDefault="007E5AFD" w:rsidP="007E5AFD">
      <w:pPr>
        <w:jc w:val="both"/>
        <w:rPr>
          <w:bCs/>
          <w:sz w:val="22"/>
          <w:szCs w:val="22"/>
          <w:lang w:val="en-US"/>
        </w:rPr>
      </w:pPr>
      <w:r>
        <w:rPr>
          <w:bCs/>
          <w:sz w:val="22"/>
          <w:szCs w:val="22"/>
          <w:lang w:val="en-US"/>
        </w:rPr>
        <w:t xml:space="preserve">                         C</w:t>
      </w:r>
      <w:r>
        <w:rPr>
          <w:bCs/>
          <w:sz w:val="22"/>
          <w:szCs w:val="22"/>
          <w:vertAlign w:val="subscript"/>
          <w:lang w:val="en-US"/>
        </w:rPr>
        <w:t xml:space="preserve"> bad.</w:t>
      </w:r>
    </w:p>
    <w:p w:rsidR="007E5AFD" w:rsidRDefault="007E5AFD" w:rsidP="007E5AFD">
      <w:pPr>
        <w:spacing w:line="360" w:lineRule="auto"/>
        <w:ind w:left="720" w:firstLine="180"/>
        <w:jc w:val="both"/>
        <w:rPr>
          <w:bCs/>
          <w:sz w:val="22"/>
          <w:szCs w:val="22"/>
        </w:rPr>
      </w:pPr>
      <w:r>
        <w:rPr>
          <w:bCs/>
          <w:sz w:val="22"/>
          <w:szCs w:val="22"/>
        </w:rPr>
        <w:t>gdzie:</w:t>
      </w:r>
    </w:p>
    <w:p w:rsidR="007E5AFD" w:rsidRDefault="007E5AFD" w:rsidP="007E5AFD">
      <w:pPr>
        <w:ind w:left="720" w:hanging="11"/>
        <w:jc w:val="both"/>
        <w:rPr>
          <w:sz w:val="22"/>
          <w:szCs w:val="22"/>
        </w:rPr>
      </w:pPr>
      <w:r>
        <w:rPr>
          <w:sz w:val="22"/>
          <w:szCs w:val="22"/>
        </w:rPr>
        <w:t>C</w:t>
      </w:r>
      <w:r>
        <w:rPr>
          <w:sz w:val="22"/>
          <w:szCs w:val="22"/>
          <w:vertAlign w:val="subscript"/>
        </w:rPr>
        <w:t xml:space="preserve"> min.</w:t>
      </w:r>
      <w:r>
        <w:rPr>
          <w:sz w:val="22"/>
          <w:szCs w:val="22"/>
        </w:rPr>
        <w:t xml:space="preserve"> – cena minimalna spośród wszystkich ważnych ofert</w:t>
      </w:r>
    </w:p>
    <w:p w:rsidR="007E5AFD" w:rsidRDefault="007E5AFD" w:rsidP="007E5AFD">
      <w:pPr>
        <w:ind w:left="720" w:hanging="11"/>
        <w:jc w:val="both"/>
        <w:rPr>
          <w:bCs/>
          <w:sz w:val="22"/>
          <w:szCs w:val="22"/>
        </w:rPr>
      </w:pPr>
      <w:r>
        <w:rPr>
          <w:bCs/>
          <w:sz w:val="22"/>
          <w:szCs w:val="22"/>
        </w:rPr>
        <w:t>C</w:t>
      </w:r>
      <w:r>
        <w:rPr>
          <w:bCs/>
          <w:sz w:val="22"/>
          <w:szCs w:val="22"/>
          <w:vertAlign w:val="subscript"/>
        </w:rPr>
        <w:t xml:space="preserve"> </w:t>
      </w:r>
      <w:proofErr w:type="spellStart"/>
      <w:r>
        <w:rPr>
          <w:bCs/>
          <w:sz w:val="22"/>
          <w:szCs w:val="22"/>
          <w:vertAlign w:val="subscript"/>
        </w:rPr>
        <w:t>bad</w:t>
      </w:r>
      <w:proofErr w:type="spellEnd"/>
      <w:r>
        <w:rPr>
          <w:bCs/>
          <w:sz w:val="22"/>
          <w:szCs w:val="22"/>
          <w:vertAlign w:val="subscript"/>
        </w:rPr>
        <w:t>.</w:t>
      </w:r>
      <w:r>
        <w:rPr>
          <w:bCs/>
          <w:sz w:val="22"/>
          <w:szCs w:val="22"/>
        </w:rPr>
        <w:t xml:space="preserve"> – cena oferty badanej </w:t>
      </w:r>
    </w:p>
    <w:p w:rsidR="007E5AFD" w:rsidRDefault="007E5AFD" w:rsidP="007E5AFD">
      <w:pPr>
        <w:ind w:left="426" w:hanging="426"/>
        <w:jc w:val="both"/>
        <w:rPr>
          <w:sz w:val="22"/>
          <w:szCs w:val="22"/>
          <w:u w:val="single"/>
        </w:rPr>
      </w:pPr>
      <w:r>
        <w:rPr>
          <w:sz w:val="22"/>
          <w:szCs w:val="22"/>
        </w:rPr>
        <w:t>3.2. P</w:t>
      </w:r>
      <w:r>
        <w:rPr>
          <w:sz w:val="22"/>
          <w:szCs w:val="22"/>
          <w:u w:val="single"/>
        </w:rPr>
        <w:t>unkty za kryterium TERMIN REALIZACJI ZAMÓWIENIA (T) Zamawiający będzie brał pod uwagę skrócenie terminu za każdy jeden dzień w odniesieniu do maksymalnego 10 dniowego terminu dostawy, w następujący sposób.</w:t>
      </w:r>
    </w:p>
    <w:p w:rsidR="007E5AFD" w:rsidRDefault="007E5AFD" w:rsidP="0081149C">
      <w:pPr>
        <w:ind w:left="851" w:hanging="425"/>
        <w:jc w:val="both"/>
        <w:rPr>
          <w:sz w:val="22"/>
          <w:szCs w:val="22"/>
        </w:rPr>
      </w:pPr>
      <w:r>
        <w:rPr>
          <w:sz w:val="22"/>
          <w:szCs w:val="22"/>
        </w:rPr>
        <w:t xml:space="preserve">a) </w:t>
      </w:r>
      <w:r w:rsidR="0081149C">
        <w:rPr>
          <w:sz w:val="22"/>
          <w:szCs w:val="22"/>
        </w:rPr>
        <w:tab/>
      </w:r>
      <w:r>
        <w:rPr>
          <w:sz w:val="22"/>
          <w:szCs w:val="22"/>
        </w:rPr>
        <w:t>Termin dostawy 3 tygodnie – 0 pkt</w:t>
      </w:r>
    </w:p>
    <w:p w:rsidR="007E5AFD" w:rsidRDefault="007E5AFD" w:rsidP="0081149C">
      <w:pPr>
        <w:pStyle w:val="Akapitzlist"/>
        <w:numPr>
          <w:ilvl w:val="0"/>
          <w:numId w:val="26"/>
        </w:numPr>
        <w:tabs>
          <w:tab w:val="left" w:pos="284"/>
        </w:tabs>
        <w:ind w:left="851" w:hanging="425"/>
        <w:jc w:val="both"/>
        <w:rPr>
          <w:sz w:val="22"/>
          <w:szCs w:val="22"/>
        </w:rPr>
      </w:pPr>
      <w:r>
        <w:rPr>
          <w:sz w:val="22"/>
          <w:szCs w:val="22"/>
        </w:rPr>
        <w:lastRenderedPageBreak/>
        <w:t>Termin dostawy 2 tygodnie – 10 pkt</w:t>
      </w:r>
    </w:p>
    <w:p w:rsidR="007E5AFD" w:rsidRDefault="007E5AFD" w:rsidP="0081149C">
      <w:pPr>
        <w:pStyle w:val="Akapitzlist"/>
        <w:numPr>
          <w:ilvl w:val="0"/>
          <w:numId w:val="26"/>
        </w:numPr>
        <w:tabs>
          <w:tab w:val="left" w:pos="284"/>
        </w:tabs>
        <w:ind w:left="851" w:hanging="425"/>
        <w:jc w:val="both"/>
        <w:rPr>
          <w:sz w:val="22"/>
          <w:szCs w:val="22"/>
        </w:rPr>
      </w:pPr>
      <w:r>
        <w:rPr>
          <w:sz w:val="22"/>
          <w:szCs w:val="22"/>
        </w:rPr>
        <w:t>Termin dostawy 1 tydzień – 20 pkt</w:t>
      </w:r>
    </w:p>
    <w:p w:rsidR="007E5AFD" w:rsidRDefault="007E5AFD" w:rsidP="007E5AFD">
      <w:pPr>
        <w:ind w:left="1080" w:hanging="796"/>
        <w:jc w:val="both"/>
        <w:rPr>
          <w:bCs/>
          <w:sz w:val="22"/>
          <w:szCs w:val="22"/>
        </w:rPr>
      </w:pPr>
      <w:r>
        <w:rPr>
          <w:sz w:val="22"/>
          <w:szCs w:val="22"/>
        </w:rPr>
        <w:t xml:space="preserve">Maksymalna liczba punktów do uzyskania – </w:t>
      </w:r>
      <w:r>
        <w:rPr>
          <w:b/>
          <w:sz w:val="22"/>
          <w:szCs w:val="22"/>
        </w:rPr>
        <w:t>20</w:t>
      </w:r>
    </w:p>
    <w:p w:rsidR="007E5AFD" w:rsidRDefault="007E5AFD" w:rsidP="0081149C">
      <w:pPr>
        <w:ind w:left="709" w:hanging="425"/>
        <w:rPr>
          <w:b/>
          <w:sz w:val="22"/>
          <w:szCs w:val="22"/>
          <w:u w:val="single"/>
        </w:rPr>
      </w:pPr>
      <w:r>
        <w:rPr>
          <w:b/>
          <w:sz w:val="22"/>
          <w:szCs w:val="22"/>
          <w:u w:val="single"/>
        </w:rPr>
        <w:t>Wykonawcy zobowiązani są podać w formularzu ofertowym termin dostawy w tygodniach.</w:t>
      </w:r>
    </w:p>
    <w:p w:rsidR="007E5AFD" w:rsidRDefault="007E5AFD" w:rsidP="005821EA">
      <w:pPr>
        <w:ind w:left="567" w:hanging="567"/>
        <w:jc w:val="both"/>
        <w:rPr>
          <w:b/>
          <w:sz w:val="22"/>
          <w:szCs w:val="22"/>
          <w:u w:val="single"/>
        </w:rPr>
      </w:pPr>
      <w:r>
        <w:rPr>
          <w:sz w:val="22"/>
          <w:szCs w:val="22"/>
        </w:rPr>
        <w:t xml:space="preserve">4.  </w:t>
      </w:r>
      <w:r w:rsidR="005821EA">
        <w:rPr>
          <w:sz w:val="22"/>
          <w:szCs w:val="22"/>
        </w:rPr>
        <w:tab/>
      </w:r>
      <w:r>
        <w:rPr>
          <w:sz w:val="22"/>
          <w:szCs w:val="22"/>
        </w:rPr>
        <w:t xml:space="preserve">Zamawiający udzieli zamówienia Wykonawcy, którego oferta odpowiada wszystkim wymaganiom określonym w niniejszej SIWZ i została oceniona jako najkorzystniejsza oparciu o podane kryteria oceny ofert. </w:t>
      </w:r>
    </w:p>
    <w:p w:rsidR="007E5AFD" w:rsidRDefault="007E5AFD" w:rsidP="005821EA">
      <w:pPr>
        <w:ind w:left="567" w:hanging="567"/>
        <w:jc w:val="both"/>
        <w:rPr>
          <w:b/>
          <w:sz w:val="22"/>
          <w:szCs w:val="22"/>
          <w:u w:val="single"/>
        </w:rPr>
      </w:pPr>
      <w:r>
        <w:rPr>
          <w:sz w:val="22"/>
          <w:szCs w:val="22"/>
        </w:rPr>
        <w:t xml:space="preserve">5. </w:t>
      </w:r>
      <w:r w:rsidR="005821EA">
        <w:rPr>
          <w:sz w:val="22"/>
          <w:szCs w:val="22"/>
        </w:rPr>
        <w:tab/>
      </w: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E5AFD" w:rsidRDefault="007E5AFD" w:rsidP="007E5AFD">
      <w:pPr>
        <w:ind w:left="567"/>
        <w:jc w:val="both"/>
        <w:rPr>
          <w:color w:val="FF0000"/>
          <w:sz w:val="22"/>
          <w:szCs w:val="22"/>
        </w:rPr>
      </w:pPr>
    </w:p>
    <w:p w:rsidR="007E5AFD" w:rsidRDefault="007E5AFD" w:rsidP="007E5AFD">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7E5AFD" w:rsidRDefault="007E5AFD" w:rsidP="007E5AFD">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7E5AFD" w:rsidRDefault="007E5AFD" w:rsidP="007E5AFD">
      <w:pPr>
        <w:pStyle w:val="lit"/>
        <w:spacing w:before="0" w:after="0"/>
        <w:ind w:left="1009" w:hanging="442"/>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7E5AFD" w:rsidRDefault="007E5AFD" w:rsidP="007E5AFD">
      <w:pPr>
        <w:pStyle w:val="lit"/>
        <w:spacing w:before="0" w:after="0"/>
        <w:ind w:left="993" w:hanging="426"/>
        <w:rPr>
          <w:sz w:val="22"/>
          <w:szCs w:val="22"/>
        </w:rPr>
      </w:pPr>
      <w:r>
        <w:rPr>
          <w:sz w:val="22"/>
          <w:szCs w:val="22"/>
        </w:rPr>
        <w:t>2)</w:t>
      </w:r>
      <w:r>
        <w:rPr>
          <w:sz w:val="22"/>
          <w:szCs w:val="22"/>
        </w:rPr>
        <w:tab/>
        <w:t>Wykonawcach, których oferty zostały odrzucone, podając uzasadnienie faktyczne i prawne;</w:t>
      </w:r>
    </w:p>
    <w:p w:rsidR="007E5AFD" w:rsidRDefault="007E5AFD" w:rsidP="007E5AFD">
      <w:pPr>
        <w:pStyle w:val="lit"/>
        <w:spacing w:before="0" w:after="0"/>
        <w:ind w:left="993" w:hanging="426"/>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7E5AFD" w:rsidRDefault="007E5AFD" w:rsidP="007E5AFD">
      <w:pPr>
        <w:pStyle w:val="pkt"/>
        <w:spacing w:before="0" w:after="0"/>
        <w:ind w:left="993" w:hanging="426"/>
        <w:rPr>
          <w:sz w:val="22"/>
        </w:rPr>
      </w:pPr>
      <w:r>
        <w:rPr>
          <w:sz w:val="22"/>
        </w:rPr>
        <w:t>4)</w:t>
      </w:r>
      <w:r>
        <w:rPr>
          <w:sz w:val="22"/>
        </w:rPr>
        <w:tab/>
        <w:t>terminie, określonym zgodnie z art. 94 Pzp, po którego upływie umowa w sprawie zamówienia publicznego może być zawarta.</w:t>
      </w:r>
    </w:p>
    <w:p w:rsidR="007E5AFD" w:rsidRDefault="007E5AFD" w:rsidP="007E5AFD">
      <w:pPr>
        <w:ind w:left="567" w:hanging="567"/>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7E5AFD" w:rsidRDefault="007E5AFD" w:rsidP="007E5AFD">
      <w:pPr>
        <w:ind w:left="567" w:hanging="567"/>
        <w:jc w:val="both"/>
        <w:rPr>
          <w:sz w:val="22"/>
          <w:szCs w:val="22"/>
        </w:rPr>
      </w:pPr>
      <w:r>
        <w:rPr>
          <w:sz w:val="22"/>
          <w:szCs w:val="22"/>
        </w:rPr>
        <w:t>3.</w:t>
      </w:r>
      <w:r>
        <w:rPr>
          <w:sz w:val="22"/>
          <w:szCs w:val="22"/>
        </w:rPr>
        <w:tab/>
        <w:t>Jeżeli została wybrana oferta Wykonawców, o których mowa w art. 23 Pzp, to przed zawarciem umowy Zamawiający żąda przedłożenia umowy regulującej wzajemną współpracę tych wykonawców.</w:t>
      </w:r>
    </w:p>
    <w:p w:rsidR="007E5AFD" w:rsidRDefault="007E5AFD" w:rsidP="007E5AFD">
      <w:pPr>
        <w:ind w:left="567" w:hanging="567"/>
        <w:jc w:val="both"/>
        <w:rPr>
          <w:sz w:val="22"/>
          <w:szCs w:val="22"/>
        </w:rPr>
      </w:pPr>
      <w:r>
        <w:rPr>
          <w:sz w:val="22"/>
          <w:szCs w:val="22"/>
        </w:rPr>
        <w:t>4.</w:t>
      </w:r>
      <w:r>
        <w:rPr>
          <w:sz w:val="22"/>
          <w:szCs w:val="22"/>
        </w:rPr>
        <w:tab/>
        <w:t>Zamawiający zawrze umowę w sprawie zamówienia publicznego w terminie określonym w art. 94 Pzp. Zawarcie umowy nastąpi wg wzoru umowy zamawiającego (</w:t>
      </w:r>
      <w:r>
        <w:rPr>
          <w:b/>
          <w:i/>
          <w:sz w:val="22"/>
          <w:szCs w:val="22"/>
        </w:rPr>
        <w:t>Załącznik Nr 7 SIWZ</w:t>
      </w:r>
      <w:r>
        <w:rPr>
          <w:sz w:val="22"/>
          <w:szCs w:val="22"/>
        </w:rPr>
        <w:t xml:space="preserve">). Przyjęcie niniejszych postanowień umowy stanowi jeden z istotnych warunków przyjęcia oferty. </w:t>
      </w:r>
    </w:p>
    <w:p w:rsidR="007E5AFD" w:rsidRDefault="007E5AFD" w:rsidP="007E5AFD">
      <w:pPr>
        <w:ind w:left="567" w:hanging="567"/>
        <w:jc w:val="both"/>
        <w:rPr>
          <w:sz w:val="22"/>
          <w:szCs w:val="22"/>
        </w:rPr>
      </w:pPr>
      <w:r>
        <w:rPr>
          <w:sz w:val="22"/>
          <w:szCs w:val="22"/>
        </w:rPr>
        <w:t>5.</w:t>
      </w:r>
      <w:r>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7E5AFD" w:rsidRDefault="007E5AFD" w:rsidP="007E5AFD">
      <w:pPr>
        <w:ind w:left="567" w:hanging="567"/>
        <w:jc w:val="both"/>
        <w:rPr>
          <w:sz w:val="22"/>
          <w:szCs w:val="22"/>
        </w:rPr>
      </w:pPr>
      <w:r>
        <w:rPr>
          <w:sz w:val="22"/>
          <w:szCs w:val="22"/>
        </w:rPr>
        <w:t>6.</w:t>
      </w:r>
      <w:r>
        <w:rPr>
          <w:sz w:val="22"/>
          <w:szCs w:val="22"/>
        </w:rPr>
        <w:tab/>
        <w:t>Zamawiający niezwłocznie po zawarciu umowy w sprawie zamówienia publicznego zamieści ogłoszenie o udzieleniu zamówienia w Biuletynie Zamówień Publicznych.</w:t>
      </w:r>
    </w:p>
    <w:p w:rsidR="007E5AFD" w:rsidRDefault="007E5AFD" w:rsidP="007E5AFD">
      <w:pPr>
        <w:ind w:left="567" w:hanging="567"/>
        <w:jc w:val="both"/>
        <w:rPr>
          <w:sz w:val="22"/>
          <w:szCs w:val="22"/>
        </w:rPr>
      </w:pPr>
    </w:p>
    <w:p w:rsidR="007E5AFD" w:rsidRDefault="007E5AFD" w:rsidP="007E5AFD">
      <w:pPr>
        <w:jc w:val="both"/>
        <w:rPr>
          <w:b/>
          <w:sz w:val="22"/>
          <w:szCs w:val="22"/>
        </w:rPr>
      </w:pPr>
      <w:r>
        <w:rPr>
          <w:b/>
          <w:sz w:val="22"/>
          <w:szCs w:val="22"/>
        </w:rPr>
        <w:t xml:space="preserve">XVI. Wymagania dotyczące zabezpieczenia należytego wykonania umowy </w:t>
      </w:r>
    </w:p>
    <w:p w:rsidR="007E5AFD" w:rsidRDefault="007E5AFD" w:rsidP="007E5AFD">
      <w:pPr>
        <w:tabs>
          <w:tab w:val="left" w:pos="0"/>
        </w:tabs>
        <w:jc w:val="both"/>
        <w:rPr>
          <w:sz w:val="22"/>
          <w:szCs w:val="22"/>
        </w:rPr>
      </w:pPr>
      <w:r>
        <w:rPr>
          <w:sz w:val="22"/>
          <w:szCs w:val="22"/>
        </w:rPr>
        <w:t xml:space="preserve">Zamawiający nie żąda wniesienia zabezpieczenia należytego wykonania umowy. </w:t>
      </w:r>
    </w:p>
    <w:p w:rsidR="0049060E" w:rsidRDefault="0049060E" w:rsidP="007E5AFD">
      <w:pPr>
        <w:tabs>
          <w:tab w:val="left" w:pos="0"/>
        </w:tabs>
        <w:jc w:val="both"/>
        <w:rPr>
          <w:sz w:val="22"/>
          <w:szCs w:val="22"/>
        </w:rPr>
      </w:pPr>
    </w:p>
    <w:p w:rsidR="007E5AFD" w:rsidRDefault="007E5AFD" w:rsidP="007E5AFD">
      <w:pPr>
        <w:rPr>
          <w:b/>
          <w:sz w:val="22"/>
          <w:szCs w:val="22"/>
        </w:rPr>
      </w:pPr>
      <w:r>
        <w:rPr>
          <w:b/>
          <w:sz w:val="22"/>
          <w:szCs w:val="22"/>
        </w:rPr>
        <w:t>XVII. Istotne dla stron postanowienia, które zostaną wprowadzone do treści zawieranej umowy</w:t>
      </w:r>
    </w:p>
    <w:p w:rsidR="007E5AFD" w:rsidRDefault="007E5AFD" w:rsidP="007E5AFD">
      <w:pPr>
        <w:jc w:val="both"/>
        <w:rPr>
          <w:sz w:val="22"/>
          <w:szCs w:val="22"/>
        </w:rPr>
      </w:pPr>
      <w:r>
        <w:rPr>
          <w:sz w:val="22"/>
          <w:szCs w:val="22"/>
        </w:rPr>
        <w:t xml:space="preserve">Postanowienia umowy zawarto we wzorze umowy, który stanowi </w:t>
      </w:r>
      <w:r>
        <w:rPr>
          <w:b/>
          <w:i/>
          <w:sz w:val="22"/>
          <w:szCs w:val="22"/>
        </w:rPr>
        <w:t>Załącznik Nr 7</w:t>
      </w:r>
      <w:r>
        <w:rPr>
          <w:sz w:val="22"/>
          <w:szCs w:val="22"/>
        </w:rPr>
        <w:t xml:space="preserve"> specyfikacji istotnych warunków zamówienia.</w:t>
      </w:r>
    </w:p>
    <w:p w:rsidR="007E5AFD" w:rsidRDefault="007E5AFD" w:rsidP="007E5AFD">
      <w:pPr>
        <w:jc w:val="both"/>
        <w:rPr>
          <w:sz w:val="22"/>
          <w:szCs w:val="22"/>
        </w:rPr>
      </w:pPr>
    </w:p>
    <w:p w:rsidR="007E5AFD" w:rsidRDefault="007E5AFD" w:rsidP="007E5AFD">
      <w:pPr>
        <w:ind w:left="567" w:hanging="567"/>
        <w:jc w:val="both"/>
        <w:rPr>
          <w:b/>
          <w:sz w:val="22"/>
          <w:szCs w:val="22"/>
        </w:rPr>
      </w:pPr>
      <w:r>
        <w:rPr>
          <w:b/>
          <w:sz w:val="22"/>
          <w:szCs w:val="22"/>
        </w:rPr>
        <w:t>XVIII. Pouczenie o środkach ochrony prawnej przysługujących wykonawcy w toku postępowania o udzielenie zamówienia</w:t>
      </w:r>
    </w:p>
    <w:p w:rsidR="007E5AFD" w:rsidRDefault="007E5AFD" w:rsidP="007E5AFD">
      <w:pPr>
        <w:ind w:left="567" w:hanging="567"/>
        <w:jc w:val="both"/>
        <w:rPr>
          <w:b/>
          <w:sz w:val="22"/>
          <w:szCs w:val="22"/>
        </w:rPr>
      </w:pPr>
    </w:p>
    <w:p w:rsidR="007E5AFD" w:rsidRDefault="007E5AFD" w:rsidP="007E5AFD">
      <w:pPr>
        <w:pStyle w:val="Tekstpodstawowy"/>
        <w:numPr>
          <w:ilvl w:val="2"/>
          <w:numId w:val="27"/>
        </w:numPr>
        <w:spacing w:after="0"/>
        <w:ind w:left="567" w:hanging="425"/>
        <w:jc w:val="both"/>
        <w:rPr>
          <w:bCs/>
          <w:sz w:val="22"/>
          <w:szCs w:val="22"/>
        </w:rPr>
      </w:pPr>
      <w:r>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7E5AFD" w:rsidRDefault="007E5AFD" w:rsidP="007E5AFD">
      <w:pPr>
        <w:pStyle w:val="Tekstpodstawowy"/>
        <w:numPr>
          <w:ilvl w:val="2"/>
          <w:numId w:val="27"/>
        </w:numPr>
        <w:spacing w:after="0"/>
        <w:ind w:left="567" w:hanging="425"/>
        <w:jc w:val="both"/>
        <w:rPr>
          <w:bCs/>
          <w:sz w:val="22"/>
          <w:szCs w:val="22"/>
        </w:rPr>
      </w:pPr>
      <w:r>
        <w:rPr>
          <w:sz w:val="22"/>
          <w:szCs w:val="22"/>
        </w:rPr>
        <w:t>Środki ochrony prawnej wobec ogłoszenia o zamówieniu oraz specyfikacji istotnych warunków zamówienia przysługują również organizacjom wpisanym na listę, o której mowa w art. 154 pkt 5 Pzp.</w:t>
      </w:r>
    </w:p>
    <w:p w:rsidR="007E5AFD" w:rsidRDefault="007E5AFD" w:rsidP="007E5AFD">
      <w:pPr>
        <w:pStyle w:val="Tekstpodstawowy"/>
        <w:numPr>
          <w:ilvl w:val="2"/>
          <w:numId w:val="27"/>
        </w:numPr>
        <w:spacing w:after="0"/>
        <w:ind w:left="567" w:hanging="425"/>
        <w:jc w:val="both"/>
        <w:rPr>
          <w:bCs/>
          <w:sz w:val="22"/>
          <w:szCs w:val="22"/>
        </w:rPr>
      </w:pPr>
      <w:r>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E5AFD" w:rsidRDefault="007E5AFD" w:rsidP="007E5AFD">
      <w:pPr>
        <w:pStyle w:val="Tekstpodstawowy"/>
        <w:numPr>
          <w:ilvl w:val="2"/>
          <w:numId w:val="27"/>
        </w:numPr>
        <w:spacing w:after="0"/>
        <w:ind w:left="567" w:hanging="425"/>
        <w:jc w:val="both"/>
        <w:rPr>
          <w:bCs/>
          <w:sz w:val="22"/>
          <w:szCs w:val="22"/>
        </w:rPr>
      </w:pPr>
      <w:r>
        <w:rPr>
          <w:bCs/>
          <w:sz w:val="22"/>
          <w:szCs w:val="22"/>
        </w:rPr>
        <w:t xml:space="preserve">Wykonawcom </w:t>
      </w:r>
      <w:r>
        <w:rPr>
          <w:sz w:val="22"/>
          <w:szCs w:val="22"/>
        </w:rPr>
        <w:t>przysługuje odwołanie wyłącznie wobec czynności:</w:t>
      </w:r>
    </w:p>
    <w:p w:rsidR="007E5AFD" w:rsidRDefault="007E5AFD" w:rsidP="007E5AFD">
      <w:pPr>
        <w:pStyle w:val="pkt1art"/>
        <w:spacing w:before="0" w:after="0"/>
        <w:ind w:left="851"/>
        <w:jc w:val="both"/>
        <w:rPr>
          <w:sz w:val="22"/>
          <w:szCs w:val="22"/>
        </w:rPr>
      </w:pPr>
      <w:r>
        <w:rPr>
          <w:sz w:val="22"/>
          <w:szCs w:val="22"/>
        </w:rPr>
        <w:t>1)  opisu sposobu dokonywania oceny spełniania warunków udziału w postępowaniu;</w:t>
      </w:r>
    </w:p>
    <w:p w:rsidR="007E5AFD" w:rsidRDefault="007E5AFD" w:rsidP="007E5AFD">
      <w:pPr>
        <w:pStyle w:val="pkt1art"/>
        <w:spacing w:before="0" w:after="0"/>
        <w:ind w:left="851"/>
        <w:jc w:val="both"/>
        <w:rPr>
          <w:sz w:val="22"/>
          <w:szCs w:val="22"/>
        </w:rPr>
      </w:pPr>
      <w:r>
        <w:rPr>
          <w:sz w:val="22"/>
          <w:szCs w:val="22"/>
        </w:rPr>
        <w:t>2)  wykluczenia odwołującego z postępowania o udzielenie zamówienia;</w:t>
      </w:r>
    </w:p>
    <w:p w:rsidR="007E5AFD" w:rsidRDefault="007E5AFD" w:rsidP="007E5AFD">
      <w:pPr>
        <w:pStyle w:val="pkt1art"/>
        <w:spacing w:before="0" w:after="0"/>
        <w:ind w:left="851"/>
        <w:jc w:val="both"/>
        <w:rPr>
          <w:sz w:val="22"/>
          <w:szCs w:val="22"/>
        </w:rPr>
      </w:pPr>
      <w:r>
        <w:rPr>
          <w:sz w:val="22"/>
          <w:szCs w:val="22"/>
        </w:rPr>
        <w:t>3)  odrzucenia oferty odwołującego.</w:t>
      </w:r>
    </w:p>
    <w:p w:rsidR="007E5AFD" w:rsidRDefault="007E5AFD" w:rsidP="007E5AFD">
      <w:pPr>
        <w:pStyle w:val="ust1art"/>
        <w:spacing w:after="0"/>
        <w:ind w:left="567" w:hanging="567"/>
        <w:jc w:val="both"/>
        <w:rPr>
          <w:sz w:val="22"/>
          <w:szCs w:val="22"/>
        </w:rPr>
      </w:pPr>
      <w:r>
        <w:rPr>
          <w:sz w:val="22"/>
          <w:szCs w:val="22"/>
        </w:rPr>
        <w:t>5.</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E5AFD" w:rsidRDefault="007E5AFD" w:rsidP="007E5AFD">
      <w:pPr>
        <w:pStyle w:val="ust1art"/>
        <w:spacing w:after="0"/>
        <w:ind w:left="567" w:hanging="567"/>
        <w:jc w:val="both"/>
        <w:rPr>
          <w:sz w:val="22"/>
          <w:szCs w:val="22"/>
        </w:rPr>
      </w:pPr>
      <w:r>
        <w:rPr>
          <w:sz w:val="22"/>
          <w:szCs w:val="22"/>
        </w:rPr>
        <w:t>6.</w:t>
      </w:r>
      <w:r>
        <w:rPr>
          <w:sz w:val="22"/>
          <w:szCs w:val="22"/>
        </w:rPr>
        <w:tab/>
        <w:t>Odwołanie wnosi się do Prezesa Krajowej Izby Odwoławczej w formie pisemnej albo elektronicznej opatrzonej bezpiecznym podpisem elektronicznym weryfikowanym za pomocą ważnego kwalifikowanego certyfikatu.</w:t>
      </w:r>
    </w:p>
    <w:p w:rsidR="007E5AFD" w:rsidRDefault="007E5AFD" w:rsidP="00251441">
      <w:pPr>
        <w:pStyle w:val="ust1art"/>
        <w:spacing w:before="0" w:after="0"/>
        <w:ind w:left="567" w:hanging="567"/>
        <w:jc w:val="both"/>
        <w:rPr>
          <w:sz w:val="22"/>
          <w:szCs w:val="22"/>
        </w:rPr>
      </w:pPr>
      <w:r>
        <w:rPr>
          <w:sz w:val="22"/>
          <w:szCs w:val="22"/>
        </w:rPr>
        <w:t>7.</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7E5AFD" w:rsidRDefault="007E5AFD" w:rsidP="00251441">
      <w:pPr>
        <w:pStyle w:val="ust1art"/>
        <w:spacing w:before="0" w:after="0"/>
        <w:ind w:left="567" w:hanging="567"/>
        <w:jc w:val="both"/>
        <w:rPr>
          <w:sz w:val="22"/>
          <w:szCs w:val="22"/>
        </w:rPr>
      </w:pPr>
      <w:r>
        <w:rPr>
          <w:sz w:val="22"/>
          <w:szCs w:val="22"/>
        </w:rPr>
        <w:t>8.</w:t>
      </w:r>
      <w:r>
        <w:rPr>
          <w:sz w:val="22"/>
          <w:szCs w:val="22"/>
        </w:rPr>
        <w:tab/>
        <w:t>Na orzeczenie Izby stronom oraz uczestnikom postępowania odwoławczego  przysługuje skarga do sądu.</w:t>
      </w:r>
    </w:p>
    <w:p w:rsidR="007E5AFD" w:rsidRDefault="007E5AFD" w:rsidP="00251441">
      <w:pPr>
        <w:pStyle w:val="ust1art"/>
        <w:spacing w:before="0" w:after="0"/>
        <w:ind w:left="567" w:hanging="567"/>
        <w:jc w:val="both"/>
        <w:rPr>
          <w:sz w:val="22"/>
          <w:szCs w:val="22"/>
        </w:rPr>
      </w:pPr>
      <w:r>
        <w:rPr>
          <w:sz w:val="22"/>
          <w:szCs w:val="22"/>
        </w:rPr>
        <w:t>9.</w:t>
      </w:r>
      <w:r>
        <w:rPr>
          <w:sz w:val="22"/>
          <w:szCs w:val="22"/>
        </w:rPr>
        <w:tab/>
        <w:t>Skargę wnosi się do sądu okręgowego właściwego dla siedziby albo miejsca zamieszkania zamawiającego.</w:t>
      </w:r>
    </w:p>
    <w:p w:rsidR="007E5AFD" w:rsidRDefault="007E5AFD" w:rsidP="00251441">
      <w:pPr>
        <w:pStyle w:val="ust1art"/>
        <w:spacing w:before="0" w:after="0"/>
        <w:ind w:left="567" w:hanging="567"/>
        <w:jc w:val="both"/>
        <w:rPr>
          <w:sz w:val="22"/>
          <w:szCs w:val="22"/>
        </w:rPr>
      </w:pPr>
      <w:r>
        <w:rPr>
          <w:sz w:val="22"/>
          <w:szCs w:val="22"/>
        </w:rPr>
        <w:t>10.</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7E5AFD" w:rsidRDefault="007E5AFD" w:rsidP="007E5AFD">
      <w:pPr>
        <w:pStyle w:val="zmart2"/>
        <w:ind w:left="540" w:hanging="540"/>
        <w:jc w:val="both"/>
        <w:rPr>
          <w:sz w:val="22"/>
          <w:szCs w:val="22"/>
        </w:rPr>
      </w:pPr>
    </w:p>
    <w:p w:rsidR="007E5AFD" w:rsidRDefault="007E5AFD" w:rsidP="007E5AFD">
      <w:pPr>
        <w:jc w:val="both"/>
        <w:rPr>
          <w:sz w:val="22"/>
          <w:szCs w:val="22"/>
        </w:rPr>
      </w:pPr>
      <w:r>
        <w:rPr>
          <w:b/>
          <w:sz w:val="22"/>
          <w:szCs w:val="22"/>
        </w:rPr>
        <w:t>XIX. Załączniki</w:t>
      </w:r>
    </w:p>
    <w:p w:rsidR="007E5AFD" w:rsidRDefault="007E5AFD" w:rsidP="007E5AFD">
      <w:pPr>
        <w:rPr>
          <w:sz w:val="22"/>
          <w:szCs w:val="22"/>
        </w:rPr>
      </w:pPr>
    </w:p>
    <w:p w:rsidR="007E5AFD" w:rsidRDefault="007E5AFD" w:rsidP="007E5AFD">
      <w:pPr>
        <w:ind w:left="1701" w:hanging="1701"/>
        <w:rPr>
          <w:sz w:val="22"/>
          <w:szCs w:val="22"/>
        </w:rPr>
      </w:pPr>
      <w:r>
        <w:rPr>
          <w:sz w:val="22"/>
          <w:szCs w:val="22"/>
        </w:rPr>
        <w:t>Załącznik Nr 1</w:t>
      </w:r>
      <w:r>
        <w:rPr>
          <w:sz w:val="22"/>
          <w:szCs w:val="22"/>
        </w:rPr>
        <w:tab/>
        <w:t>- Formularz ofertowy.</w:t>
      </w:r>
    </w:p>
    <w:p w:rsidR="007E5AFD" w:rsidRDefault="007E5AFD" w:rsidP="007E5AFD">
      <w:pPr>
        <w:tabs>
          <w:tab w:val="left" w:pos="1843"/>
        </w:tabs>
        <w:ind w:left="1701" w:hanging="1701"/>
        <w:rPr>
          <w:sz w:val="22"/>
          <w:szCs w:val="22"/>
        </w:rPr>
      </w:pPr>
      <w:r>
        <w:rPr>
          <w:sz w:val="22"/>
          <w:szCs w:val="22"/>
        </w:rPr>
        <w:t xml:space="preserve">Załącznik Nr 2       - Szczegółowy opis przedmiotu zamówienia (formularz cenowy). </w:t>
      </w:r>
    </w:p>
    <w:p w:rsidR="007E5AFD" w:rsidRDefault="007E5AFD" w:rsidP="007E5AFD">
      <w:pPr>
        <w:tabs>
          <w:tab w:val="left" w:pos="1701"/>
          <w:tab w:val="left" w:pos="1843"/>
        </w:tabs>
        <w:ind w:left="1701" w:hanging="1701"/>
        <w:rPr>
          <w:color w:val="000000"/>
          <w:sz w:val="22"/>
          <w:szCs w:val="22"/>
          <w:lang w:eastAsia="en-US"/>
        </w:rPr>
      </w:pPr>
      <w:r>
        <w:rPr>
          <w:sz w:val="22"/>
          <w:szCs w:val="22"/>
        </w:rPr>
        <w:t xml:space="preserve">Załącznik Nr 3      </w:t>
      </w:r>
      <w:r>
        <w:rPr>
          <w:sz w:val="22"/>
          <w:szCs w:val="22"/>
        </w:rPr>
        <w:tab/>
        <w:t xml:space="preserve">- Oświadczenie z art. 22 ust.1 </w:t>
      </w:r>
      <w:r>
        <w:rPr>
          <w:color w:val="000000"/>
          <w:sz w:val="22"/>
          <w:szCs w:val="22"/>
          <w:lang w:eastAsia="en-US"/>
        </w:rPr>
        <w:t>pkt 1 – 4 Pzp.</w:t>
      </w:r>
    </w:p>
    <w:p w:rsidR="007E5AFD" w:rsidRDefault="007E5AFD" w:rsidP="007E5AFD">
      <w:pPr>
        <w:tabs>
          <w:tab w:val="left" w:pos="1701"/>
          <w:tab w:val="left" w:pos="1843"/>
        </w:tabs>
        <w:ind w:left="1701" w:hanging="1701"/>
        <w:rPr>
          <w:sz w:val="22"/>
          <w:szCs w:val="22"/>
        </w:rPr>
      </w:pPr>
      <w:r>
        <w:rPr>
          <w:color w:val="000000"/>
          <w:sz w:val="22"/>
          <w:szCs w:val="22"/>
          <w:lang w:eastAsia="en-US"/>
        </w:rPr>
        <w:t>Z</w:t>
      </w:r>
      <w:r>
        <w:rPr>
          <w:sz w:val="22"/>
          <w:szCs w:val="22"/>
        </w:rPr>
        <w:t xml:space="preserve">ałącznik Nr 4      </w:t>
      </w:r>
      <w:r>
        <w:rPr>
          <w:sz w:val="22"/>
          <w:szCs w:val="22"/>
        </w:rPr>
        <w:tab/>
        <w:t>- Oświadczenie z art. 24 ust. 1 Pzp.</w:t>
      </w:r>
    </w:p>
    <w:p w:rsidR="007E5AFD" w:rsidRDefault="007E5AFD" w:rsidP="007E5AFD">
      <w:pPr>
        <w:ind w:left="1701" w:hanging="1701"/>
        <w:rPr>
          <w:sz w:val="22"/>
          <w:szCs w:val="22"/>
        </w:rPr>
      </w:pPr>
      <w:r>
        <w:rPr>
          <w:sz w:val="22"/>
          <w:szCs w:val="22"/>
        </w:rPr>
        <w:t>Załącznik Nr 5 i 5A-Wzór zobowiązania i oświadczenia</w:t>
      </w:r>
      <w:r>
        <w:rPr>
          <w:sz w:val="22"/>
          <w:szCs w:val="22"/>
        </w:rPr>
        <w:tab/>
        <w:t>.</w:t>
      </w:r>
    </w:p>
    <w:p w:rsidR="007E5AFD" w:rsidRDefault="007E5AFD" w:rsidP="007E5AFD">
      <w:pPr>
        <w:ind w:left="1701" w:hanging="1701"/>
        <w:rPr>
          <w:color w:val="000000"/>
          <w:sz w:val="22"/>
          <w:szCs w:val="22"/>
        </w:rPr>
      </w:pPr>
      <w:r>
        <w:rPr>
          <w:sz w:val="22"/>
          <w:szCs w:val="22"/>
        </w:rPr>
        <w:t xml:space="preserve">Załącznik Nr 6      </w:t>
      </w:r>
      <w:r>
        <w:rPr>
          <w:sz w:val="22"/>
          <w:szCs w:val="22"/>
        </w:rPr>
        <w:tab/>
        <w:t>- Oświadczenie o przynależności do grupy kapitałowej.</w:t>
      </w:r>
    </w:p>
    <w:p w:rsidR="007E5AFD" w:rsidRDefault="007E5AFD" w:rsidP="007E5AFD">
      <w:pPr>
        <w:tabs>
          <w:tab w:val="left" w:pos="1701"/>
        </w:tabs>
        <w:rPr>
          <w:color w:val="000000"/>
          <w:sz w:val="22"/>
          <w:szCs w:val="22"/>
        </w:rPr>
      </w:pPr>
      <w:r>
        <w:rPr>
          <w:color w:val="000000"/>
          <w:sz w:val="22"/>
          <w:szCs w:val="22"/>
        </w:rPr>
        <w:t xml:space="preserve">Załącznik Nr 7 </w:t>
      </w:r>
      <w:r>
        <w:rPr>
          <w:color w:val="000000"/>
          <w:sz w:val="22"/>
          <w:szCs w:val="22"/>
        </w:rPr>
        <w:tab/>
        <w:t>- Wzór umowy.</w:t>
      </w:r>
    </w:p>
    <w:p w:rsidR="007E5AFD" w:rsidRDefault="007E5AFD" w:rsidP="007E5AFD">
      <w:pPr>
        <w:rPr>
          <w:sz w:val="22"/>
          <w:szCs w:val="22"/>
        </w:rPr>
      </w:pPr>
    </w:p>
    <w:p w:rsidR="0049060E" w:rsidRDefault="0049060E" w:rsidP="007E5AFD">
      <w:pPr>
        <w:rPr>
          <w:sz w:val="22"/>
          <w:szCs w:val="22"/>
        </w:rPr>
      </w:pPr>
    </w:p>
    <w:p w:rsidR="0049060E" w:rsidRDefault="0049060E" w:rsidP="007E5AFD">
      <w:pPr>
        <w:rPr>
          <w:sz w:val="22"/>
          <w:szCs w:val="22"/>
        </w:rPr>
      </w:pPr>
    </w:p>
    <w:p w:rsidR="0049060E" w:rsidRDefault="0049060E" w:rsidP="007E5AFD">
      <w:pPr>
        <w:rPr>
          <w:sz w:val="22"/>
          <w:szCs w:val="22"/>
        </w:rPr>
      </w:pPr>
    </w:p>
    <w:p w:rsidR="00251441" w:rsidRDefault="00251441" w:rsidP="007E5AFD">
      <w:pPr>
        <w:rPr>
          <w:sz w:val="22"/>
          <w:szCs w:val="22"/>
        </w:rPr>
      </w:pPr>
    </w:p>
    <w:p w:rsidR="007E5AFD" w:rsidRDefault="007E5AFD" w:rsidP="007E5AFD">
      <w:pPr>
        <w:jc w:val="both"/>
        <w:rPr>
          <w:sz w:val="22"/>
          <w:szCs w:val="22"/>
        </w:rPr>
      </w:pPr>
      <w:r>
        <w:rPr>
          <w:sz w:val="22"/>
          <w:szCs w:val="22"/>
        </w:rPr>
        <w:t>Warszawa</w:t>
      </w:r>
      <w:r w:rsidRPr="00583B50">
        <w:rPr>
          <w:sz w:val="22"/>
          <w:szCs w:val="22"/>
        </w:rPr>
        <w:t xml:space="preserve">, dnia </w:t>
      </w:r>
      <w:r w:rsidR="004B2C01">
        <w:rPr>
          <w:sz w:val="22"/>
          <w:szCs w:val="22"/>
        </w:rPr>
        <w:t>19</w:t>
      </w:r>
      <w:r w:rsidRPr="00583B50">
        <w:rPr>
          <w:sz w:val="22"/>
          <w:szCs w:val="22"/>
        </w:rPr>
        <w:t xml:space="preserve"> listopada 2015 r.</w:t>
      </w:r>
      <w:r w:rsidRPr="00583B50">
        <w:rPr>
          <w:sz w:val="22"/>
          <w:szCs w:val="22"/>
        </w:rPr>
        <w:tab/>
      </w:r>
      <w:r>
        <w:rPr>
          <w:sz w:val="22"/>
          <w:szCs w:val="22"/>
        </w:rPr>
        <w:tab/>
      </w:r>
      <w:r>
        <w:rPr>
          <w:sz w:val="22"/>
          <w:szCs w:val="22"/>
        </w:rPr>
        <w:tab/>
      </w:r>
      <w:r>
        <w:rPr>
          <w:sz w:val="22"/>
          <w:szCs w:val="22"/>
        </w:rPr>
        <w:tab/>
        <w:t xml:space="preserve">         .…………….………………</w:t>
      </w:r>
    </w:p>
    <w:p w:rsidR="007E5AFD" w:rsidRDefault="007E5AFD" w:rsidP="007E5AFD">
      <w:pPr>
        <w:ind w:firstLine="5670"/>
        <w:jc w:val="center"/>
        <w:rPr>
          <w:i/>
          <w:sz w:val="18"/>
          <w:szCs w:val="18"/>
        </w:rPr>
      </w:pPr>
      <w:r>
        <w:rPr>
          <w:i/>
          <w:sz w:val="18"/>
          <w:szCs w:val="18"/>
        </w:rPr>
        <w:t xml:space="preserve">Pieczęć imienna i podpis </w:t>
      </w:r>
    </w:p>
    <w:p w:rsidR="007E5AFD" w:rsidRDefault="007E5AFD" w:rsidP="007E5AFD">
      <w:pPr>
        <w:ind w:firstLine="5670"/>
        <w:jc w:val="center"/>
        <w:rPr>
          <w:i/>
          <w:sz w:val="18"/>
          <w:szCs w:val="18"/>
        </w:rPr>
      </w:pPr>
      <w:r>
        <w:rPr>
          <w:i/>
          <w:sz w:val="18"/>
          <w:szCs w:val="18"/>
        </w:rPr>
        <w:t xml:space="preserve">   Dyrektora IGB MAZOVIA</w:t>
      </w:r>
    </w:p>
    <w:p w:rsidR="007E5AFD" w:rsidRDefault="007E5AFD" w:rsidP="007E5AFD">
      <w:pPr>
        <w:jc w:val="right"/>
        <w:rPr>
          <w:b/>
          <w:i/>
          <w:sz w:val="22"/>
          <w:szCs w:val="22"/>
        </w:rPr>
      </w:pPr>
      <w:r>
        <w:rPr>
          <w:b/>
          <w:sz w:val="22"/>
          <w:szCs w:val="22"/>
        </w:rPr>
        <w:br w:type="page"/>
      </w:r>
      <w:r>
        <w:rPr>
          <w:b/>
          <w:i/>
          <w:sz w:val="22"/>
          <w:szCs w:val="22"/>
        </w:rPr>
        <w:lastRenderedPageBreak/>
        <w:t xml:space="preserve">Załącznik Nr 1do SIWZ </w:t>
      </w:r>
    </w:p>
    <w:p w:rsidR="007E5AFD" w:rsidRDefault="007E5AFD" w:rsidP="007E5AFD">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7E5AFD" w:rsidRDefault="007E5AFD" w:rsidP="007E5AFD">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7E5AFD" w:rsidRDefault="007E5AFD" w:rsidP="007E5AFD">
      <w:pPr>
        <w:jc w:val="center"/>
        <w:rPr>
          <w:b/>
          <w:i/>
          <w:sz w:val="28"/>
          <w:szCs w:val="28"/>
        </w:rPr>
      </w:pPr>
      <w:r>
        <w:rPr>
          <w:b/>
          <w:i/>
          <w:sz w:val="28"/>
          <w:szCs w:val="28"/>
        </w:rPr>
        <w:t>„Część…”</w:t>
      </w:r>
    </w:p>
    <w:p w:rsidR="007E5AFD" w:rsidRDefault="007E5AFD" w:rsidP="007E5AFD">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7E5AFD" w:rsidTr="007E5AFD">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Imię i nazwisko i/lub nazwa</w:t>
            </w:r>
          </w:p>
          <w:p w:rsidR="007E5AFD" w:rsidRDefault="007E5AFD">
            <w:pPr>
              <w:spacing w:line="276" w:lineRule="auto"/>
              <w:rPr>
                <w:sz w:val="22"/>
                <w:szCs w:val="22"/>
                <w:lang w:eastAsia="en-US"/>
              </w:rPr>
            </w:pPr>
            <w:r>
              <w:rPr>
                <w:sz w:val="22"/>
                <w:szCs w:val="22"/>
                <w:lang w:eastAsia="en-US"/>
              </w:rPr>
              <w:t>(firma) Wykonawcy</w:t>
            </w:r>
          </w:p>
        </w:tc>
      </w:tr>
      <w:tr w:rsidR="007E5AFD" w:rsidTr="007E5AFD">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7E5AFD" w:rsidRDefault="007E5AFD">
            <w:pPr>
              <w:spacing w:line="276" w:lineRule="auto"/>
              <w:rPr>
                <w:sz w:val="22"/>
                <w:szCs w:val="22"/>
                <w:lang w:eastAsia="en-US"/>
              </w:rPr>
            </w:pPr>
            <w:r>
              <w:rPr>
                <w:sz w:val="22"/>
                <w:szCs w:val="22"/>
                <w:lang w:eastAsia="en-US"/>
              </w:rPr>
              <w:t>Adres wykonawcy:</w:t>
            </w:r>
          </w:p>
          <w:p w:rsidR="007E5AFD" w:rsidRDefault="007E5AFD">
            <w:pPr>
              <w:spacing w:line="276" w:lineRule="auto"/>
              <w:rPr>
                <w:sz w:val="22"/>
                <w:szCs w:val="22"/>
                <w:lang w:eastAsia="en-US"/>
              </w:rPr>
            </w:pPr>
          </w:p>
          <w:p w:rsidR="007E5AFD" w:rsidRDefault="007E5AFD">
            <w:pPr>
              <w:spacing w:line="276" w:lineRule="auto"/>
              <w:rPr>
                <w:sz w:val="22"/>
                <w:szCs w:val="22"/>
                <w:lang w:eastAsia="en-US"/>
              </w:rPr>
            </w:pPr>
          </w:p>
          <w:p w:rsidR="007E5AFD" w:rsidRDefault="007E5AFD">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7E5AFD" w:rsidRDefault="007E5AFD">
            <w:pPr>
              <w:spacing w:line="276" w:lineRule="auto"/>
              <w:rPr>
                <w:sz w:val="22"/>
                <w:szCs w:val="22"/>
                <w:lang w:eastAsia="en-US"/>
              </w:rPr>
            </w:pPr>
          </w:p>
          <w:p w:rsidR="007E5AFD" w:rsidRDefault="007E5AFD">
            <w:pPr>
              <w:spacing w:line="276" w:lineRule="auto"/>
              <w:rPr>
                <w:sz w:val="22"/>
                <w:szCs w:val="22"/>
                <w:lang w:eastAsia="en-US"/>
              </w:rPr>
            </w:pPr>
          </w:p>
          <w:p w:rsidR="007E5AFD" w:rsidRDefault="007E5AFD">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7E5AFD" w:rsidRDefault="007E5AFD">
            <w:pPr>
              <w:spacing w:line="276" w:lineRule="auto"/>
              <w:rPr>
                <w:sz w:val="22"/>
                <w:szCs w:val="22"/>
                <w:lang w:eastAsia="en-US"/>
              </w:rPr>
            </w:pPr>
          </w:p>
        </w:tc>
      </w:tr>
      <w:tr w:rsidR="007E5AFD" w:rsidTr="007E5AF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Nr faxu:</w:t>
            </w:r>
          </w:p>
        </w:tc>
      </w:tr>
      <w:tr w:rsidR="007E5AFD" w:rsidTr="007E5AF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E-mail:</w:t>
            </w:r>
          </w:p>
        </w:tc>
      </w:tr>
      <w:tr w:rsidR="007E5AFD" w:rsidTr="007E5AF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Rejestr nr:</w:t>
            </w:r>
          </w:p>
        </w:tc>
      </w:tr>
      <w:tr w:rsidR="007E5AFD" w:rsidTr="007E5AF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REGON Nr:</w:t>
            </w:r>
          </w:p>
        </w:tc>
      </w:tr>
      <w:tr w:rsidR="007E5AFD" w:rsidTr="007E5AFD">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7E5AFD" w:rsidRDefault="007E5AFD">
            <w:pPr>
              <w:spacing w:line="276" w:lineRule="auto"/>
              <w:rPr>
                <w:sz w:val="22"/>
                <w:szCs w:val="22"/>
                <w:lang w:eastAsia="en-US"/>
              </w:rPr>
            </w:pPr>
            <w:r>
              <w:rPr>
                <w:sz w:val="22"/>
                <w:szCs w:val="22"/>
                <w:lang w:eastAsia="en-US"/>
              </w:rPr>
              <w:t>Nr rachunku:</w:t>
            </w:r>
          </w:p>
        </w:tc>
      </w:tr>
    </w:tbl>
    <w:p w:rsidR="007E5AFD" w:rsidRDefault="007E5AFD" w:rsidP="007E5AFD">
      <w:pPr>
        <w:jc w:val="center"/>
        <w:rPr>
          <w:b/>
          <w:sz w:val="22"/>
          <w:szCs w:val="22"/>
        </w:rPr>
      </w:pPr>
    </w:p>
    <w:p w:rsidR="007E5AFD" w:rsidRDefault="007E5AFD" w:rsidP="007E5AFD">
      <w:pPr>
        <w:jc w:val="both"/>
        <w:rPr>
          <w:sz w:val="22"/>
          <w:szCs w:val="22"/>
        </w:rPr>
      </w:pPr>
      <w:r>
        <w:rPr>
          <w:sz w:val="22"/>
          <w:szCs w:val="22"/>
        </w:rPr>
        <w:t xml:space="preserve">Odpowiadając na ogłoszenie o zamówieniu na </w:t>
      </w:r>
      <w:r>
        <w:rPr>
          <w:b/>
          <w:i/>
          <w:sz w:val="22"/>
          <w:szCs w:val="22"/>
          <w:lang w:eastAsia="zh-CN"/>
        </w:rPr>
        <w:t xml:space="preserve">dostawę sprzętu technicznego dla Mazowieckiej Instytucji Gospodarki Budżetowej MAZOVIA w podziale na </w:t>
      </w:r>
      <w:r w:rsidR="004B2C01">
        <w:rPr>
          <w:b/>
          <w:i/>
          <w:sz w:val="22"/>
          <w:szCs w:val="22"/>
          <w:lang w:eastAsia="zh-CN"/>
        </w:rPr>
        <w:t>osiem</w:t>
      </w:r>
      <w:r>
        <w:rPr>
          <w:b/>
          <w:i/>
          <w:sz w:val="22"/>
          <w:szCs w:val="22"/>
          <w:lang w:eastAsia="zh-CN"/>
        </w:rPr>
        <w:t xml:space="preserve"> części</w:t>
      </w:r>
      <w:r>
        <w:rPr>
          <w:rFonts w:eastAsia="Arial"/>
          <w:b/>
          <w:i/>
          <w:kern w:val="2"/>
          <w:sz w:val="22"/>
          <w:szCs w:val="22"/>
          <w:lang w:eastAsia="ar-SA"/>
        </w:rPr>
        <w:t>,</w:t>
      </w:r>
      <w:r>
        <w:rPr>
          <w:rFonts w:eastAsia="Arial"/>
          <w:b/>
          <w:color w:val="FF0000"/>
          <w:kern w:val="2"/>
          <w:sz w:val="22"/>
          <w:szCs w:val="22"/>
          <w:lang w:eastAsia="ar-SA"/>
        </w:rPr>
        <w:t xml:space="preserve"> </w:t>
      </w:r>
      <w:r>
        <w:rPr>
          <w:sz w:val="22"/>
          <w:szCs w:val="22"/>
        </w:rPr>
        <w:t xml:space="preserve">w ramach przetargu nieograniczonego oferujemy przedmiot zamówienia, zgodnie z treścią Specyfikacji Istotnych Warunków Zamówienia Nr sprawy </w:t>
      </w:r>
      <w:r w:rsidR="0049060E">
        <w:rPr>
          <w:b/>
          <w:sz w:val="22"/>
          <w:szCs w:val="22"/>
        </w:rPr>
        <w:t>2</w:t>
      </w:r>
      <w:r>
        <w:rPr>
          <w:b/>
          <w:sz w:val="22"/>
          <w:szCs w:val="22"/>
        </w:rPr>
        <w:t xml:space="preserve">/11/2015/D, </w:t>
      </w:r>
      <w:r>
        <w:rPr>
          <w:sz w:val="22"/>
          <w:szCs w:val="22"/>
        </w:rPr>
        <w:t>zwaną dalej „SIWZ”, a w szczególności zgodnie z opisem przedmiotu zamówienia określonym rozdziale III SIWZ:</w:t>
      </w:r>
    </w:p>
    <w:p w:rsidR="007E5AFD" w:rsidRDefault="007E5AFD" w:rsidP="007E5AFD">
      <w:pPr>
        <w:pStyle w:val="Tekstpodstawowy21"/>
        <w:spacing w:line="240" w:lineRule="auto"/>
        <w:rPr>
          <w:sz w:val="22"/>
          <w:szCs w:val="22"/>
        </w:rPr>
      </w:pPr>
    </w:p>
    <w:p w:rsidR="007E5AFD" w:rsidRDefault="007E5AFD" w:rsidP="007E5AFD">
      <w:pPr>
        <w:numPr>
          <w:ilvl w:val="0"/>
          <w:numId w:val="28"/>
        </w:numPr>
        <w:spacing w:line="360" w:lineRule="auto"/>
        <w:jc w:val="both"/>
        <w:rPr>
          <w:sz w:val="22"/>
          <w:szCs w:val="22"/>
        </w:rPr>
      </w:pPr>
      <w:r>
        <w:rPr>
          <w:sz w:val="22"/>
          <w:szCs w:val="22"/>
        </w:rPr>
        <w:t>Łączna cena netto oferty w wysokości ......................................................... złotych (słownie: ……………………………………………………............................….. złotych).</w:t>
      </w:r>
    </w:p>
    <w:p w:rsidR="007E5AFD" w:rsidRDefault="007E5AFD" w:rsidP="007E5AFD">
      <w:pPr>
        <w:numPr>
          <w:ilvl w:val="0"/>
          <w:numId w:val="28"/>
        </w:numPr>
        <w:tabs>
          <w:tab w:val="left" w:pos="-360"/>
        </w:tabs>
        <w:spacing w:line="360" w:lineRule="auto"/>
        <w:rPr>
          <w:sz w:val="22"/>
          <w:szCs w:val="22"/>
        </w:rPr>
      </w:pPr>
      <w:r>
        <w:rPr>
          <w:sz w:val="22"/>
          <w:szCs w:val="22"/>
        </w:rPr>
        <w:t>Łączna cena brutto oferty w wysokości .......................................................... złotych (słownie.................................................................................................. złotych).</w:t>
      </w:r>
    </w:p>
    <w:p w:rsidR="007E5AFD" w:rsidRDefault="007E5AFD" w:rsidP="007E5AFD">
      <w:pPr>
        <w:numPr>
          <w:ilvl w:val="0"/>
          <w:numId w:val="28"/>
        </w:numPr>
        <w:tabs>
          <w:tab w:val="left" w:pos="-360"/>
        </w:tabs>
        <w:jc w:val="both"/>
        <w:rPr>
          <w:sz w:val="22"/>
          <w:szCs w:val="22"/>
        </w:rPr>
      </w:pPr>
      <w:r>
        <w:rPr>
          <w:sz w:val="22"/>
          <w:szCs w:val="22"/>
        </w:rPr>
        <w:t>Termin wykonania zamówienia ................................ (</w:t>
      </w:r>
      <w:r w:rsidRPr="00EE06DF">
        <w:rPr>
          <w:b/>
          <w:sz w:val="22"/>
          <w:szCs w:val="22"/>
        </w:rPr>
        <w:t>proszę podać w tygodniach</w:t>
      </w:r>
      <w:r>
        <w:rPr>
          <w:sz w:val="22"/>
          <w:szCs w:val="22"/>
        </w:rPr>
        <w:t>).</w:t>
      </w:r>
    </w:p>
    <w:p w:rsidR="007E5AFD" w:rsidRPr="00EE06DF" w:rsidRDefault="007E5AFD" w:rsidP="007E5AFD">
      <w:pPr>
        <w:numPr>
          <w:ilvl w:val="0"/>
          <w:numId w:val="28"/>
        </w:numPr>
        <w:tabs>
          <w:tab w:val="left" w:pos="-360"/>
        </w:tabs>
        <w:jc w:val="both"/>
        <w:rPr>
          <w:sz w:val="22"/>
          <w:szCs w:val="22"/>
        </w:rPr>
      </w:pPr>
      <w:r>
        <w:rPr>
          <w:color w:val="000000"/>
          <w:sz w:val="22"/>
          <w:szCs w:val="22"/>
        </w:rPr>
        <w:t>Udzielam …</w:t>
      </w:r>
      <w:r w:rsidR="00EE06DF">
        <w:rPr>
          <w:color w:val="000000"/>
          <w:sz w:val="22"/>
          <w:szCs w:val="22"/>
        </w:rPr>
        <w:t>….</w:t>
      </w:r>
      <w:r>
        <w:rPr>
          <w:color w:val="000000"/>
          <w:sz w:val="22"/>
          <w:szCs w:val="22"/>
        </w:rPr>
        <w:t>miesięcznej gwarancji na dostarczony przedmiot zamówienia.</w:t>
      </w:r>
    </w:p>
    <w:p w:rsidR="00EE06DF" w:rsidRPr="00EE06DF" w:rsidRDefault="00EE06DF" w:rsidP="00EE06DF">
      <w:pPr>
        <w:pStyle w:val="Akapitzlist"/>
        <w:ind w:left="360"/>
        <w:rPr>
          <w:b/>
          <w:sz w:val="22"/>
          <w:szCs w:val="22"/>
          <w:u w:val="single"/>
        </w:rPr>
      </w:pPr>
      <w:r w:rsidRPr="00EE06DF">
        <w:rPr>
          <w:b/>
          <w:sz w:val="22"/>
          <w:szCs w:val="22"/>
          <w:u w:val="single"/>
        </w:rPr>
        <w:t>Wykonawcy zobowiązani są podać termin gwarancji w miesiącach.</w:t>
      </w:r>
    </w:p>
    <w:p w:rsidR="007E5AFD" w:rsidRDefault="007E5AFD" w:rsidP="007E5AFD">
      <w:pPr>
        <w:numPr>
          <w:ilvl w:val="0"/>
          <w:numId w:val="28"/>
        </w:numPr>
        <w:tabs>
          <w:tab w:val="left" w:pos="-360"/>
        </w:tabs>
        <w:jc w:val="both"/>
        <w:rPr>
          <w:sz w:val="22"/>
          <w:szCs w:val="22"/>
        </w:rPr>
      </w:pPr>
      <w:r>
        <w:rPr>
          <w:sz w:val="22"/>
          <w:szCs w:val="22"/>
        </w:rPr>
        <w:t xml:space="preserve">Zamierzam/ nie zamierzam* powierzyć część zamówienia określoną w rozdziale III ust. </w:t>
      </w:r>
      <w:r w:rsidR="00486C51">
        <w:rPr>
          <w:sz w:val="22"/>
          <w:szCs w:val="22"/>
        </w:rPr>
        <w:t>6</w:t>
      </w:r>
      <w:r>
        <w:rPr>
          <w:sz w:val="22"/>
          <w:szCs w:val="22"/>
        </w:rPr>
        <w:t xml:space="preserve"> SIWZ podwykonawcy:</w:t>
      </w:r>
    </w:p>
    <w:p w:rsidR="007E5AFD" w:rsidRDefault="0059516B" w:rsidP="007E5AFD">
      <w:pPr>
        <w:pStyle w:val="Akapitzlist"/>
        <w:tabs>
          <w:tab w:val="left" w:pos="0"/>
        </w:tabs>
        <w:ind w:left="851" w:hanging="425"/>
        <w:jc w:val="both"/>
        <w:rPr>
          <w:sz w:val="22"/>
          <w:szCs w:val="22"/>
        </w:rPr>
      </w:pPr>
      <w:r>
        <w:rPr>
          <w:i/>
          <w:sz w:val="22"/>
          <w:szCs w:val="22"/>
        </w:rPr>
        <w:lastRenderedPageBreak/>
        <w:t>5</w:t>
      </w:r>
      <w:r w:rsidR="007E5AFD">
        <w:rPr>
          <w:i/>
          <w:sz w:val="22"/>
          <w:szCs w:val="22"/>
        </w:rPr>
        <w:t>.1.</w:t>
      </w:r>
      <w:r w:rsidR="007E5AFD">
        <w:rPr>
          <w:i/>
          <w:sz w:val="22"/>
          <w:szCs w:val="22"/>
        </w:rPr>
        <w:tab/>
        <w:t xml:space="preserve">Jeżeli wykonawca </w:t>
      </w:r>
      <w:r w:rsidR="007E5AFD">
        <w:rPr>
          <w:i/>
          <w:sz w:val="22"/>
          <w:szCs w:val="22"/>
          <w:u w:val="single"/>
        </w:rPr>
        <w:t>samodzielnie spełnia warunki</w:t>
      </w:r>
      <w:r w:rsidR="007E5AFD">
        <w:rPr>
          <w:i/>
          <w:sz w:val="22"/>
          <w:szCs w:val="22"/>
        </w:rPr>
        <w:t xml:space="preserve">, o których mowa w art. 22 ust. 1 Pzp, a zamierza powierzyć części zamówienia podwykonawcom (zgodnie z rozdziałem III ust. </w:t>
      </w:r>
      <w:r w:rsidR="00817249">
        <w:rPr>
          <w:i/>
          <w:sz w:val="22"/>
          <w:szCs w:val="22"/>
        </w:rPr>
        <w:t>6</w:t>
      </w:r>
      <w:r w:rsidR="007E5AFD">
        <w:rPr>
          <w:i/>
          <w:sz w:val="22"/>
          <w:szCs w:val="22"/>
        </w:rPr>
        <w:t xml:space="preserve"> pkt 2) SIWZ): </w:t>
      </w:r>
      <w:r w:rsidR="007E5AFD">
        <w:rPr>
          <w:sz w:val="22"/>
          <w:szCs w:val="22"/>
        </w:rPr>
        <w:tab/>
        <w:t xml:space="preserve"> …………………………………………………………………………………</w:t>
      </w:r>
    </w:p>
    <w:p w:rsidR="007E5AFD" w:rsidRDefault="007E5AFD" w:rsidP="007E5AFD">
      <w:pPr>
        <w:tabs>
          <w:tab w:val="left" w:pos="-360"/>
        </w:tabs>
        <w:ind w:left="851" w:hanging="425"/>
        <w:jc w:val="both"/>
        <w:rPr>
          <w:i/>
        </w:rPr>
      </w:pPr>
      <w:r>
        <w:rPr>
          <w:i/>
        </w:rPr>
        <w:t xml:space="preserve">                                            (nazwa powierzonej/</w:t>
      </w:r>
      <w:proofErr w:type="spellStart"/>
      <w:r>
        <w:rPr>
          <w:i/>
        </w:rPr>
        <w:t>ych</w:t>
      </w:r>
      <w:proofErr w:type="spellEnd"/>
      <w:r>
        <w:rPr>
          <w:i/>
        </w:rPr>
        <w:t xml:space="preserve"> części zamówienia)</w:t>
      </w:r>
    </w:p>
    <w:p w:rsidR="007E5AFD" w:rsidRDefault="007E5AFD" w:rsidP="0059516B">
      <w:pPr>
        <w:pStyle w:val="Akapitzlist"/>
        <w:numPr>
          <w:ilvl w:val="1"/>
          <w:numId w:val="28"/>
        </w:numPr>
        <w:tabs>
          <w:tab w:val="left" w:pos="0"/>
          <w:tab w:val="left" w:pos="851"/>
        </w:tabs>
        <w:jc w:val="both"/>
        <w:rPr>
          <w:sz w:val="22"/>
          <w:szCs w:val="22"/>
        </w:rPr>
      </w:pPr>
      <w:r>
        <w:rPr>
          <w:i/>
          <w:sz w:val="22"/>
          <w:szCs w:val="22"/>
        </w:rPr>
        <w:t xml:space="preserve">Jeżeli Wykonawca wykazuje spełnienie warunków, o których mowa w art. 22 ust. 1 Pzp, polega na zasobach innych podmiotów na zasadach określonych w art. </w:t>
      </w:r>
      <w:r w:rsidR="00A351FB">
        <w:rPr>
          <w:i/>
          <w:sz w:val="22"/>
          <w:szCs w:val="22"/>
        </w:rPr>
        <w:t>26 ust. 2b Pzp</w:t>
      </w:r>
      <w:r>
        <w:rPr>
          <w:i/>
          <w:sz w:val="22"/>
          <w:szCs w:val="22"/>
        </w:rPr>
        <w:t xml:space="preserve">, </w:t>
      </w:r>
      <w:r>
        <w:rPr>
          <w:i/>
          <w:sz w:val="22"/>
          <w:szCs w:val="22"/>
          <w:u w:val="single"/>
        </w:rPr>
        <w:t>a podmioty te będą brały udział w realizacji części zamówienia</w:t>
      </w:r>
      <w:r>
        <w:rPr>
          <w:i/>
          <w:sz w:val="22"/>
          <w:szCs w:val="22"/>
        </w:rPr>
        <w:t xml:space="preserve"> (zgodnie z rozdziałem III ust. </w:t>
      </w:r>
      <w:r w:rsidR="00817249">
        <w:rPr>
          <w:i/>
          <w:sz w:val="22"/>
          <w:szCs w:val="22"/>
        </w:rPr>
        <w:t>6</w:t>
      </w:r>
      <w:r>
        <w:rPr>
          <w:i/>
          <w:sz w:val="22"/>
          <w:szCs w:val="22"/>
        </w:rPr>
        <w:t xml:space="preserve"> pkt 3) SIWZ): </w:t>
      </w:r>
      <w:r>
        <w:rPr>
          <w:i/>
          <w:sz w:val="22"/>
          <w:szCs w:val="22"/>
        </w:rPr>
        <w:tab/>
      </w:r>
      <w:r>
        <w:rPr>
          <w:sz w:val="22"/>
          <w:szCs w:val="22"/>
        </w:rPr>
        <w:t xml:space="preserve"> …………………………………………………………………………………………</w:t>
      </w:r>
    </w:p>
    <w:p w:rsidR="007E5AFD" w:rsidRDefault="007E5AFD" w:rsidP="007E5AFD">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7E5AFD" w:rsidRDefault="007E5AFD" w:rsidP="007E5AFD">
      <w:pPr>
        <w:pStyle w:val="Akapitzlist"/>
        <w:tabs>
          <w:tab w:val="left" w:pos="-360"/>
        </w:tabs>
        <w:ind w:left="851"/>
        <w:jc w:val="both"/>
        <w:rPr>
          <w:sz w:val="22"/>
          <w:szCs w:val="22"/>
        </w:rPr>
      </w:pPr>
      <w:r>
        <w:rPr>
          <w:sz w:val="22"/>
          <w:szCs w:val="22"/>
        </w:rPr>
        <w:t>…………………………………………………………………………………………</w:t>
      </w:r>
    </w:p>
    <w:p w:rsidR="007E5AFD" w:rsidRDefault="007E5AFD" w:rsidP="007E5AFD">
      <w:pPr>
        <w:pStyle w:val="Akapitzlist"/>
        <w:tabs>
          <w:tab w:val="left" w:pos="-360"/>
        </w:tabs>
        <w:ind w:left="851"/>
        <w:jc w:val="both"/>
        <w:rPr>
          <w:i/>
        </w:rPr>
      </w:pPr>
      <w:r>
        <w:rPr>
          <w:sz w:val="22"/>
          <w:szCs w:val="22"/>
        </w:rPr>
        <w:t>…………………………………………………………………………………………</w:t>
      </w:r>
    </w:p>
    <w:p w:rsidR="007E5AFD" w:rsidRDefault="007E5AFD" w:rsidP="007E5AFD">
      <w:pPr>
        <w:tabs>
          <w:tab w:val="left" w:pos="-360"/>
        </w:tabs>
        <w:jc w:val="both"/>
        <w:rPr>
          <w:color w:val="FF0000"/>
          <w:sz w:val="18"/>
          <w:szCs w:val="18"/>
        </w:rPr>
      </w:pPr>
    </w:p>
    <w:p w:rsidR="007E5AFD" w:rsidRDefault="007E5AFD" w:rsidP="007E5AFD">
      <w:pPr>
        <w:numPr>
          <w:ilvl w:val="0"/>
          <w:numId w:val="28"/>
        </w:numPr>
        <w:tabs>
          <w:tab w:val="left" w:pos="-360"/>
        </w:tabs>
        <w:spacing w:line="360" w:lineRule="auto"/>
        <w:ind w:left="357" w:hanging="357"/>
        <w:jc w:val="both"/>
        <w:rPr>
          <w:sz w:val="22"/>
          <w:szCs w:val="22"/>
        </w:rPr>
      </w:pPr>
      <w:r>
        <w:rPr>
          <w:sz w:val="22"/>
          <w:szCs w:val="22"/>
        </w:rPr>
        <w:t>Zapewniamy wykonanie zamówienia zgodnie z terminem i wzorem umowy określonym w SIWZ.</w:t>
      </w:r>
    </w:p>
    <w:p w:rsidR="007E5AFD" w:rsidRDefault="007E5AFD" w:rsidP="007E5AFD">
      <w:pPr>
        <w:numPr>
          <w:ilvl w:val="0"/>
          <w:numId w:val="28"/>
        </w:numPr>
        <w:tabs>
          <w:tab w:val="left" w:pos="-360"/>
        </w:tabs>
        <w:spacing w:line="360" w:lineRule="auto"/>
        <w:ind w:left="357"/>
        <w:jc w:val="both"/>
        <w:rPr>
          <w:sz w:val="22"/>
          <w:szCs w:val="22"/>
        </w:rPr>
      </w:pPr>
      <w:r>
        <w:rPr>
          <w:sz w:val="22"/>
          <w:szCs w:val="22"/>
        </w:rPr>
        <w:t>Akceptujemy warunki płatności określone w SIWZ.</w:t>
      </w:r>
    </w:p>
    <w:p w:rsidR="007E5AFD" w:rsidRDefault="007E5AFD" w:rsidP="007E5AFD">
      <w:pPr>
        <w:numPr>
          <w:ilvl w:val="0"/>
          <w:numId w:val="28"/>
        </w:numPr>
        <w:tabs>
          <w:tab w:val="left" w:pos="-360"/>
        </w:tabs>
        <w:spacing w:line="360" w:lineRule="auto"/>
        <w:ind w:left="357"/>
        <w:jc w:val="both"/>
        <w:rPr>
          <w:sz w:val="22"/>
          <w:szCs w:val="22"/>
        </w:rPr>
      </w:pPr>
      <w:r>
        <w:rPr>
          <w:sz w:val="22"/>
          <w:szCs w:val="22"/>
        </w:rPr>
        <w:t xml:space="preserve">Akceptujemy wzór umowy (wg </w:t>
      </w:r>
      <w:r>
        <w:rPr>
          <w:i/>
          <w:sz w:val="22"/>
          <w:szCs w:val="22"/>
        </w:rPr>
        <w:t>Załącznika Nr 7 do SIWZ</w:t>
      </w:r>
      <w:r>
        <w:rPr>
          <w:sz w:val="22"/>
          <w:szCs w:val="22"/>
        </w:rPr>
        <w:t>)</w:t>
      </w:r>
    </w:p>
    <w:p w:rsidR="007E5AFD" w:rsidRDefault="007E5AFD" w:rsidP="007E5AFD">
      <w:pPr>
        <w:numPr>
          <w:ilvl w:val="0"/>
          <w:numId w:val="28"/>
        </w:numPr>
        <w:tabs>
          <w:tab w:val="left" w:pos="-360"/>
        </w:tabs>
        <w:spacing w:line="360" w:lineRule="auto"/>
        <w:ind w:left="357"/>
        <w:jc w:val="both"/>
        <w:rPr>
          <w:sz w:val="22"/>
          <w:szCs w:val="22"/>
        </w:rPr>
      </w:pPr>
      <w:r>
        <w:rPr>
          <w:sz w:val="22"/>
          <w:szCs w:val="22"/>
        </w:rPr>
        <w:t>Czujemy się związani ofertą do upływu terminu określonego w SIWZ.</w:t>
      </w:r>
    </w:p>
    <w:p w:rsidR="007E5AFD" w:rsidRDefault="007E5AFD" w:rsidP="007E5AFD">
      <w:pPr>
        <w:numPr>
          <w:ilvl w:val="0"/>
          <w:numId w:val="28"/>
        </w:numPr>
        <w:tabs>
          <w:tab w:val="left" w:pos="-360"/>
        </w:tabs>
        <w:spacing w:line="360" w:lineRule="auto"/>
        <w:ind w:left="357"/>
        <w:jc w:val="both"/>
        <w:rPr>
          <w:sz w:val="22"/>
          <w:szCs w:val="22"/>
        </w:rPr>
      </w:pPr>
      <w:r>
        <w:rPr>
          <w:rFonts w:eastAsiaTheme="minorHAnsi"/>
          <w:b/>
          <w:sz w:val="22"/>
          <w:szCs w:val="22"/>
          <w:u w:val="single"/>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5 SIWZ. </w:t>
      </w:r>
    </w:p>
    <w:p w:rsidR="007E5AFD" w:rsidRDefault="007E5AFD" w:rsidP="007E5AFD">
      <w:pPr>
        <w:tabs>
          <w:tab w:val="left" w:pos="-360"/>
        </w:tabs>
        <w:spacing w:line="360" w:lineRule="auto"/>
        <w:ind w:left="357"/>
        <w:jc w:val="both"/>
        <w:rPr>
          <w:sz w:val="22"/>
          <w:szCs w:val="22"/>
        </w:rPr>
      </w:pPr>
      <w:r>
        <w:rPr>
          <w:sz w:val="22"/>
          <w:szCs w:val="22"/>
        </w:rPr>
        <w:t>Informacja wykonawcy: ..................................................................................................................</w:t>
      </w:r>
    </w:p>
    <w:p w:rsidR="007E5AFD" w:rsidRDefault="007E5AFD" w:rsidP="007E5AFD">
      <w:pPr>
        <w:tabs>
          <w:tab w:val="left" w:pos="-360"/>
        </w:tabs>
        <w:spacing w:line="360" w:lineRule="auto"/>
        <w:ind w:left="357"/>
        <w:jc w:val="both"/>
        <w:rPr>
          <w:sz w:val="22"/>
          <w:szCs w:val="22"/>
        </w:rPr>
      </w:pPr>
      <w:r>
        <w:rPr>
          <w:sz w:val="22"/>
          <w:szCs w:val="22"/>
        </w:rPr>
        <w:t>.......................................................................................................................................................................................................................................................................................................................................................................................................................................................................................</w:t>
      </w:r>
    </w:p>
    <w:p w:rsidR="007E5AFD" w:rsidRDefault="007E5AFD" w:rsidP="007E5AFD">
      <w:pPr>
        <w:numPr>
          <w:ilvl w:val="0"/>
          <w:numId w:val="28"/>
        </w:numPr>
        <w:tabs>
          <w:tab w:val="left" w:pos="-360"/>
        </w:tabs>
        <w:spacing w:line="360" w:lineRule="auto"/>
        <w:ind w:left="357"/>
        <w:jc w:val="both"/>
        <w:rPr>
          <w:sz w:val="22"/>
          <w:szCs w:val="22"/>
        </w:rPr>
      </w:pPr>
      <w:r>
        <w:rPr>
          <w:sz w:val="22"/>
          <w:szCs w:val="22"/>
        </w:rPr>
        <w:t>Załącznikami do naszej niniejszej oferty są:</w:t>
      </w:r>
    </w:p>
    <w:p w:rsidR="007E5AFD" w:rsidRDefault="007E5AFD" w:rsidP="007E5AFD">
      <w:pPr>
        <w:spacing w:line="360" w:lineRule="auto"/>
        <w:ind w:left="357"/>
        <w:jc w:val="both"/>
        <w:rPr>
          <w:sz w:val="22"/>
          <w:szCs w:val="22"/>
        </w:rPr>
      </w:pPr>
      <w:r>
        <w:rPr>
          <w:sz w:val="22"/>
          <w:szCs w:val="22"/>
        </w:rPr>
        <w:t>………………………………………………………………………………………………………………………………………………………………………………………………………………………………………………………………………………………………………………………</w:t>
      </w:r>
    </w:p>
    <w:p w:rsidR="007E5AFD" w:rsidRDefault="007E5AFD" w:rsidP="007E5AFD">
      <w:pPr>
        <w:numPr>
          <w:ilvl w:val="0"/>
          <w:numId w:val="28"/>
        </w:numPr>
        <w:spacing w:line="360" w:lineRule="auto"/>
        <w:jc w:val="both"/>
        <w:rPr>
          <w:sz w:val="22"/>
          <w:szCs w:val="22"/>
        </w:rPr>
      </w:pPr>
      <w:r>
        <w:rPr>
          <w:sz w:val="22"/>
          <w:szCs w:val="22"/>
        </w:rPr>
        <w:t>Oferta została złożona na ……….  ponumerowanych stronach.</w:t>
      </w:r>
    </w:p>
    <w:p w:rsidR="007E5AFD" w:rsidRDefault="007E5AFD" w:rsidP="007E5AFD">
      <w:pPr>
        <w:numPr>
          <w:ilvl w:val="0"/>
          <w:numId w:val="28"/>
        </w:numPr>
        <w:spacing w:line="360" w:lineRule="auto"/>
        <w:jc w:val="both"/>
        <w:rPr>
          <w:sz w:val="22"/>
          <w:szCs w:val="22"/>
        </w:rPr>
      </w:pPr>
      <w:r>
        <w:rPr>
          <w:sz w:val="22"/>
          <w:szCs w:val="22"/>
        </w:rPr>
        <w:t>W przypadku konieczności udzielenia wyjaśnień dotyczących przedstawionej oferty prosimy o zwracanie się do:</w:t>
      </w:r>
    </w:p>
    <w:p w:rsidR="007E5AFD" w:rsidRDefault="007E5AFD" w:rsidP="007E5AFD">
      <w:pPr>
        <w:jc w:val="both"/>
        <w:rPr>
          <w:sz w:val="22"/>
          <w:szCs w:val="22"/>
        </w:rPr>
      </w:pPr>
      <w:r>
        <w:rPr>
          <w:sz w:val="22"/>
          <w:szCs w:val="22"/>
        </w:rPr>
        <w:t>……………………………., tel. ………………., faks ………………., e-mail …………….. .</w:t>
      </w:r>
    </w:p>
    <w:p w:rsidR="007E5AFD" w:rsidRDefault="007E5AFD" w:rsidP="007E5AFD">
      <w:pPr>
        <w:jc w:val="both"/>
        <w:rPr>
          <w:sz w:val="18"/>
          <w:szCs w:val="18"/>
        </w:rPr>
      </w:pPr>
      <w:r>
        <w:rPr>
          <w:sz w:val="18"/>
          <w:szCs w:val="18"/>
        </w:rPr>
        <w:t xml:space="preserve">                     imię i nazwisko</w:t>
      </w:r>
    </w:p>
    <w:p w:rsidR="007E5AFD" w:rsidRDefault="007E5AFD" w:rsidP="007E5AFD">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7E5AFD" w:rsidRDefault="007E5AFD" w:rsidP="007E5AFD">
      <w:pPr>
        <w:spacing w:line="360" w:lineRule="auto"/>
        <w:jc w:val="both"/>
        <w:rPr>
          <w:sz w:val="22"/>
          <w:szCs w:val="22"/>
        </w:rPr>
      </w:pPr>
    </w:p>
    <w:p w:rsidR="007E5AFD" w:rsidRDefault="007E5AFD" w:rsidP="007E5AFD">
      <w:pPr>
        <w:jc w:val="both"/>
        <w:rPr>
          <w:sz w:val="22"/>
          <w:szCs w:val="22"/>
        </w:rPr>
      </w:pPr>
      <w:r>
        <w:rPr>
          <w:sz w:val="22"/>
          <w:szCs w:val="22"/>
        </w:rPr>
        <w:t xml:space="preserve">………………, dnia ……........... r. </w:t>
      </w:r>
    </w:p>
    <w:p w:rsidR="007E5AFD" w:rsidRDefault="007E5AFD" w:rsidP="007E5AFD">
      <w:pPr>
        <w:jc w:val="both"/>
        <w:rPr>
          <w:sz w:val="16"/>
          <w:szCs w:val="16"/>
        </w:rPr>
      </w:pPr>
      <w:r>
        <w:rPr>
          <w:sz w:val="16"/>
          <w:szCs w:val="16"/>
        </w:rPr>
        <w:t xml:space="preserve">    miejscowość       </w:t>
      </w:r>
    </w:p>
    <w:p w:rsidR="007E5AFD" w:rsidRDefault="007E5AFD" w:rsidP="007E5AFD">
      <w:pPr>
        <w:ind w:left="2124" w:firstLine="708"/>
        <w:jc w:val="both"/>
        <w:rPr>
          <w:sz w:val="22"/>
          <w:szCs w:val="22"/>
        </w:rPr>
      </w:pPr>
      <w:r>
        <w:rPr>
          <w:sz w:val="22"/>
          <w:szCs w:val="22"/>
        </w:rPr>
        <w:t xml:space="preserve"> ………………………………….………………………….</w:t>
      </w:r>
    </w:p>
    <w:p w:rsidR="007E5AFD" w:rsidRDefault="007E5AFD" w:rsidP="007E5AFD">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7E5AFD" w:rsidRDefault="007E5AFD" w:rsidP="007E5AFD">
      <w:pPr>
        <w:ind w:left="3540" w:firstLine="708"/>
        <w:jc w:val="both"/>
        <w:rPr>
          <w:sz w:val="18"/>
          <w:szCs w:val="18"/>
        </w:rPr>
      </w:pPr>
      <w:r>
        <w:rPr>
          <w:sz w:val="18"/>
          <w:szCs w:val="18"/>
        </w:rPr>
        <w:t>w imieniu Wykonawcy</w:t>
      </w:r>
    </w:p>
    <w:p w:rsidR="007E5AFD" w:rsidRDefault="007E5AFD" w:rsidP="007E5AFD">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7E5AFD" w:rsidRDefault="007E5AFD" w:rsidP="007E5AFD">
      <w:pPr>
        <w:ind w:left="3540" w:firstLine="708"/>
        <w:jc w:val="both"/>
        <w:rPr>
          <w:sz w:val="22"/>
          <w:szCs w:val="22"/>
        </w:rPr>
      </w:pPr>
      <w:r>
        <w:rPr>
          <w:sz w:val="18"/>
          <w:szCs w:val="18"/>
        </w:rPr>
        <w:t>z imieniem i nazwiskiem)</w:t>
      </w:r>
    </w:p>
    <w:p w:rsidR="007E5AFD" w:rsidRDefault="007E5AFD" w:rsidP="007E5AFD">
      <w:pPr>
        <w:rPr>
          <w:b/>
          <w:sz w:val="22"/>
          <w:szCs w:val="22"/>
        </w:rPr>
      </w:pPr>
      <w:r>
        <w:rPr>
          <w:b/>
          <w:sz w:val="22"/>
          <w:szCs w:val="22"/>
        </w:rPr>
        <w:t>*Niepotrzebne skreślić</w:t>
      </w:r>
    </w:p>
    <w:p w:rsidR="007E5AFD" w:rsidRDefault="007E5AFD" w:rsidP="007E5AFD">
      <w:pPr>
        <w:rPr>
          <w:b/>
          <w:i/>
          <w:sz w:val="22"/>
          <w:szCs w:val="22"/>
        </w:rPr>
        <w:sectPr w:rsidR="007E5AFD">
          <w:pgSz w:w="11906" w:h="16838"/>
          <w:pgMar w:top="1418" w:right="1418" w:bottom="1418" w:left="1418" w:header="709" w:footer="709" w:gutter="0"/>
          <w:cols w:space="708"/>
        </w:sectPr>
      </w:pPr>
    </w:p>
    <w:tbl>
      <w:tblPr>
        <w:tblpPr w:leftFromText="141" w:rightFromText="141" w:bottomFromText="200" w:horzAnchor="margin" w:tblpXSpec="right" w:tblpY="-1425"/>
        <w:tblW w:w="15379" w:type="dxa"/>
        <w:tblCellMar>
          <w:left w:w="70" w:type="dxa"/>
          <w:right w:w="70" w:type="dxa"/>
        </w:tblCellMar>
        <w:tblLook w:val="04A0" w:firstRow="1" w:lastRow="0" w:firstColumn="1" w:lastColumn="0" w:noHBand="0" w:noVBand="1"/>
      </w:tblPr>
      <w:tblGrid>
        <w:gridCol w:w="520"/>
        <w:gridCol w:w="4228"/>
        <w:gridCol w:w="3544"/>
        <w:gridCol w:w="992"/>
        <w:gridCol w:w="709"/>
        <w:gridCol w:w="1134"/>
        <w:gridCol w:w="992"/>
        <w:gridCol w:w="851"/>
        <w:gridCol w:w="1134"/>
        <w:gridCol w:w="1275"/>
      </w:tblGrid>
      <w:tr w:rsidR="007E5AFD" w:rsidTr="007E5AFD">
        <w:trPr>
          <w:trHeight w:val="510"/>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772" w:type="dxa"/>
            <w:gridSpan w:val="2"/>
            <w:noWrap/>
            <w:vAlign w:val="bottom"/>
            <w:hideMark/>
          </w:tcPr>
          <w:p w:rsidR="007E5AFD" w:rsidRDefault="007E5AFD">
            <w:pPr>
              <w:spacing w:line="276" w:lineRule="auto"/>
              <w:rPr>
                <w:b/>
                <w:bCs/>
                <w:sz w:val="22"/>
                <w:szCs w:val="22"/>
                <w:lang w:eastAsia="en-US"/>
              </w:rPr>
            </w:pPr>
            <w:r>
              <w:rPr>
                <w:b/>
                <w:bCs/>
                <w:sz w:val="22"/>
                <w:szCs w:val="22"/>
                <w:lang w:eastAsia="en-US"/>
              </w:rPr>
              <w:t>Mazowiecka Instytucja Gospodarki Budżetowej MAZOVIA</w:t>
            </w: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09"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5386" w:type="dxa"/>
            <w:gridSpan w:val="5"/>
            <w:noWrap/>
            <w:vAlign w:val="bottom"/>
            <w:hideMark/>
          </w:tcPr>
          <w:p w:rsidR="007E5AFD" w:rsidRDefault="007E5AFD">
            <w:pPr>
              <w:spacing w:line="276" w:lineRule="auto"/>
              <w:rPr>
                <w:b/>
                <w:bCs/>
                <w:sz w:val="22"/>
                <w:szCs w:val="22"/>
                <w:lang w:eastAsia="en-US"/>
              </w:rPr>
            </w:pPr>
            <w:r>
              <w:rPr>
                <w:b/>
                <w:bCs/>
                <w:i/>
                <w:sz w:val="22"/>
                <w:szCs w:val="22"/>
                <w:lang w:eastAsia="en-US"/>
              </w:rPr>
              <w:t xml:space="preserve">           Załącznik Nr 2</w:t>
            </w:r>
            <w:r>
              <w:rPr>
                <w:b/>
                <w:bCs/>
                <w:sz w:val="22"/>
                <w:szCs w:val="22"/>
                <w:lang w:eastAsia="en-US"/>
              </w:rPr>
              <w:t xml:space="preserve"> </w:t>
            </w:r>
            <w:r>
              <w:rPr>
                <w:sz w:val="22"/>
                <w:szCs w:val="22"/>
                <w:lang w:eastAsia="en-US"/>
              </w:rPr>
              <w:t xml:space="preserve"> </w:t>
            </w:r>
            <w:r>
              <w:rPr>
                <w:i/>
                <w:sz w:val="22"/>
                <w:szCs w:val="22"/>
                <w:lang w:eastAsia="en-US"/>
              </w:rPr>
              <w:t>do opisu przedmiotu zamówienia</w:t>
            </w:r>
          </w:p>
        </w:tc>
      </w:tr>
      <w:tr w:rsidR="007E5AFD" w:rsidTr="007E5AFD">
        <w:trPr>
          <w:trHeight w:val="705"/>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4228"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3544" w:type="dxa"/>
            <w:noWrap/>
            <w:vAlign w:val="bottom"/>
            <w:hideMark/>
          </w:tcPr>
          <w:p w:rsidR="007E5AFD" w:rsidRPr="00021331" w:rsidRDefault="00021331">
            <w:pPr>
              <w:spacing w:line="276" w:lineRule="auto"/>
              <w:rPr>
                <w:rFonts w:eastAsiaTheme="minorHAnsi"/>
                <w:b/>
                <w:sz w:val="22"/>
                <w:szCs w:val="22"/>
                <w:lang w:eastAsia="en-US"/>
              </w:rPr>
            </w:pPr>
            <w:r w:rsidRPr="00021331">
              <w:rPr>
                <w:rFonts w:eastAsiaTheme="minorHAnsi"/>
                <w:b/>
                <w:sz w:val="22"/>
                <w:szCs w:val="22"/>
                <w:lang w:eastAsia="en-US"/>
              </w:rPr>
              <w:t>FORMULARZ CENOWY</w:t>
            </w: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09"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851"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275" w:type="dxa"/>
            <w:noWrap/>
            <w:vAlign w:val="bottom"/>
            <w:hideMark/>
          </w:tcPr>
          <w:p w:rsidR="007E5AFD" w:rsidRDefault="007E5AFD">
            <w:pPr>
              <w:spacing w:line="276" w:lineRule="auto"/>
              <w:rPr>
                <w:rFonts w:asciiTheme="minorHAnsi" w:eastAsiaTheme="minorHAnsi" w:hAnsiTheme="minorHAnsi"/>
                <w:sz w:val="22"/>
                <w:szCs w:val="22"/>
                <w:lang w:eastAsia="en-US"/>
              </w:rPr>
            </w:pPr>
          </w:p>
        </w:tc>
      </w:tr>
      <w:tr w:rsidR="007E5AFD" w:rsidTr="007E5AFD">
        <w:trPr>
          <w:trHeight w:val="1033"/>
        </w:trPr>
        <w:tc>
          <w:tcPr>
            <w:tcW w:w="520" w:type="dxa"/>
            <w:tcBorders>
              <w:top w:val="single" w:sz="8" w:space="0" w:color="auto"/>
              <w:left w:val="single" w:sz="8" w:space="0" w:color="auto"/>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L.p.</w:t>
            </w:r>
          </w:p>
        </w:tc>
        <w:tc>
          <w:tcPr>
            <w:tcW w:w="4228" w:type="dxa"/>
            <w:tcBorders>
              <w:top w:val="single" w:sz="8" w:space="0" w:color="auto"/>
              <w:left w:val="nil"/>
              <w:bottom w:val="single" w:sz="8" w:space="0" w:color="auto"/>
              <w:right w:val="single" w:sz="8" w:space="0" w:color="auto"/>
            </w:tcBorders>
            <w:vAlign w:val="center"/>
            <w:hideMark/>
          </w:tcPr>
          <w:p w:rsidR="00817249" w:rsidRDefault="00817249">
            <w:pPr>
              <w:spacing w:line="276" w:lineRule="auto"/>
              <w:jc w:val="center"/>
              <w:rPr>
                <w:b/>
                <w:bCs/>
                <w:sz w:val="22"/>
                <w:szCs w:val="22"/>
                <w:lang w:eastAsia="en-US"/>
              </w:rPr>
            </w:pPr>
            <w:r>
              <w:rPr>
                <w:b/>
                <w:bCs/>
                <w:sz w:val="22"/>
                <w:szCs w:val="22"/>
                <w:lang w:eastAsia="en-US"/>
              </w:rPr>
              <w:t>Oznaczenie części przedmiotu zamówienia</w:t>
            </w:r>
          </w:p>
          <w:p w:rsidR="007E5AFD" w:rsidRDefault="007E5AFD">
            <w:pPr>
              <w:spacing w:line="276" w:lineRule="auto"/>
              <w:jc w:val="center"/>
              <w:rPr>
                <w:b/>
                <w:bCs/>
                <w:sz w:val="22"/>
                <w:szCs w:val="22"/>
                <w:lang w:eastAsia="en-US"/>
              </w:rPr>
            </w:pPr>
            <w:r>
              <w:rPr>
                <w:b/>
                <w:bCs/>
                <w:sz w:val="22"/>
                <w:szCs w:val="22"/>
                <w:lang w:eastAsia="en-US"/>
              </w:rPr>
              <w:t>Nazwa  artykułu</w:t>
            </w:r>
          </w:p>
        </w:tc>
        <w:tc>
          <w:tcPr>
            <w:tcW w:w="3544"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Nazwa towaru oferowanego oraz producenta*,**</w:t>
            </w:r>
          </w:p>
        </w:tc>
        <w:tc>
          <w:tcPr>
            <w:tcW w:w="992"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Jedn.     M</w:t>
            </w:r>
          </w:p>
        </w:tc>
        <w:tc>
          <w:tcPr>
            <w:tcW w:w="709"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Ilość</w:t>
            </w:r>
          </w:p>
        </w:tc>
        <w:tc>
          <w:tcPr>
            <w:tcW w:w="1134"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Cena jedn.  Netto</w:t>
            </w:r>
          </w:p>
        </w:tc>
        <w:tc>
          <w:tcPr>
            <w:tcW w:w="992"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Wartość     netto</w:t>
            </w:r>
          </w:p>
        </w:tc>
        <w:tc>
          <w:tcPr>
            <w:tcW w:w="851"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Stawka   VAT</w:t>
            </w:r>
          </w:p>
        </w:tc>
        <w:tc>
          <w:tcPr>
            <w:tcW w:w="1134"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Wartość   VAT</w:t>
            </w:r>
          </w:p>
        </w:tc>
        <w:tc>
          <w:tcPr>
            <w:tcW w:w="1275" w:type="dxa"/>
            <w:tcBorders>
              <w:top w:val="single" w:sz="8" w:space="0" w:color="auto"/>
              <w:left w:val="nil"/>
              <w:bottom w:val="single" w:sz="8" w:space="0" w:color="auto"/>
              <w:right w:val="single" w:sz="8" w:space="0" w:color="auto"/>
            </w:tcBorders>
            <w:vAlign w:val="center"/>
            <w:hideMark/>
          </w:tcPr>
          <w:p w:rsidR="007E5AFD" w:rsidRDefault="007E5AFD">
            <w:pPr>
              <w:spacing w:line="276" w:lineRule="auto"/>
              <w:jc w:val="center"/>
              <w:rPr>
                <w:b/>
                <w:bCs/>
                <w:sz w:val="22"/>
                <w:szCs w:val="22"/>
                <w:lang w:eastAsia="en-US"/>
              </w:rPr>
            </w:pPr>
            <w:r>
              <w:rPr>
                <w:b/>
                <w:bCs/>
                <w:sz w:val="22"/>
                <w:szCs w:val="22"/>
                <w:lang w:eastAsia="en-US"/>
              </w:rPr>
              <w:t>Wartość   brutto</w:t>
            </w:r>
          </w:p>
        </w:tc>
      </w:tr>
      <w:tr w:rsidR="007E5AFD" w:rsidTr="007E5AFD">
        <w:trPr>
          <w:trHeight w:val="915"/>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4228" w:type="dxa"/>
            <w:tcBorders>
              <w:top w:val="nil"/>
              <w:left w:val="nil"/>
              <w:bottom w:val="single" w:sz="4" w:space="0" w:color="auto"/>
              <w:right w:val="single" w:sz="4" w:space="0" w:color="auto"/>
            </w:tcBorders>
            <w:vAlign w:val="center"/>
            <w:hideMark/>
          </w:tcPr>
          <w:p w:rsidR="007E5AFD" w:rsidRPr="00251441" w:rsidRDefault="00817249" w:rsidP="00251441">
            <w:pPr>
              <w:spacing w:line="276" w:lineRule="auto"/>
              <w:rPr>
                <w:b/>
                <w:bCs/>
                <w:u w:val="single"/>
                <w:lang w:eastAsia="en-US"/>
              </w:rPr>
            </w:pPr>
            <w:r w:rsidRPr="00251441">
              <w:rPr>
                <w:b/>
                <w:bCs/>
                <w:u w:val="single"/>
                <w:lang w:eastAsia="en-US"/>
              </w:rPr>
              <w:t>CZĘŚĆ I</w:t>
            </w:r>
            <w:r w:rsidR="00251441">
              <w:rPr>
                <w:b/>
                <w:bCs/>
                <w:u w:val="single"/>
                <w:lang w:eastAsia="en-US"/>
              </w:rPr>
              <w:t xml:space="preserve">- </w:t>
            </w:r>
            <w:r w:rsidR="007E5AFD" w:rsidRPr="00251441">
              <w:rPr>
                <w:b/>
                <w:bCs/>
                <w:u w:val="single"/>
                <w:lang w:eastAsia="en-US"/>
              </w:rPr>
              <w:t xml:space="preserve">Dwukierunkowa zagęszczarka, płytowa, wibracyjna </w:t>
            </w:r>
            <w:r w:rsidR="007E5AFD" w:rsidRPr="00251441">
              <w:rPr>
                <w:lang w:eastAsia="en-US"/>
              </w:rPr>
              <w:t xml:space="preserve">- nie gorsze lub równoważne: Zagęszczarka </w:t>
            </w:r>
            <w:proofErr w:type="spellStart"/>
            <w:r w:rsidR="007E5AFD" w:rsidRPr="00251441">
              <w:rPr>
                <w:lang w:eastAsia="en-US"/>
              </w:rPr>
              <w:t>Belle</w:t>
            </w:r>
            <w:proofErr w:type="spellEnd"/>
            <w:r w:rsidR="007E5AFD" w:rsidRPr="00251441">
              <w:rPr>
                <w:lang w:eastAsia="en-US"/>
              </w:rPr>
              <w:t xml:space="preserve"> PCX 500  GX160 Honda</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r>
      <w:tr w:rsidR="007E5AFD" w:rsidTr="00251441">
        <w:trPr>
          <w:trHeight w:val="760"/>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2.</w:t>
            </w:r>
          </w:p>
        </w:tc>
        <w:tc>
          <w:tcPr>
            <w:tcW w:w="4228" w:type="dxa"/>
            <w:tcBorders>
              <w:top w:val="nil"/>
              <w:left w:val="nil"/>
              <w:bottom w:val="single" w:sz="4" w:space="0" w:color="auto"/>
              <w:right w:val="single" w:sz="4" w:space="0" w:color="auto"/>
            </w:tcBorders>
            <w:vAlign w:val="center"/>
            <w:hideMark/>
          </w:tcPr>
          <w:p w:rsidR="007E5AFD" w:rsidRDefault="00817249" w:rsidP="00251441">
            <w:pPr>
              <w:spacing w:line="276" w:lineRule="auto"/>
              <w:rPr>
                <w:b/>
                <w:bCs/>
                <w:sz w:val="22"/>
                <w:szCs w:val="22"/>
                <w:u w:val="single"/>
                <w:lang w:eastAsia="en-US"/>
              </w:rPr>
            </w:pPr>
            <w:r w:rsidRPr="00251441">
              <w:rPr>
                <w:b/>
                <w:bCs/>
                <w:u w:val="single"/>
                <w:lang w:eastAsia="en-US"/>
              </w:rPr>
              <w:t>CZĘŚĆ II</w:t>
            </w:r>
            <w:r w:rsidR="00251441">
              <w:rPr>
                <w:b/>
                <w:bCs/>
                <w:u w:val="single"/>
                <w:lang w:eastAsia="en-US"/>
              </w:rPr>
              <w:t xml:space="preserve"> – </w:t>
            </w:r>
            <w:r w:rsidR="007E5AFD" w:rsidRPr="00251441">
              <w:rPr>
                <w:b/>
                <w:bCs/>
                <w:u w:val="single"/>
                <w:lang w:eastAsia="en-US"/>
              </w:rPr>
              <w:t>Przecinarka nawierzchni do cięcia asfaltu, betonu i bruku</w:t>
            </w:r>
            <w:r w:rsidR="007E5AFD" w:rsidRPr="00251441">
              <w:rPr>
                <w:lang w:eastAsia="en-US"/>
              </w:rPr>
              <w:t xml:space="preserve"> - nie gorsze lub równoważne: Przecinarka SHARKY 400</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r>
      <w:tr w:rsidR="007E5AFD" w:rsidTr="007E5AFD">
        <w:trPr>
          <w:trHeight w:val="840"/>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3.</w:t>
            </w:r>
          </w:p>
        </w:tc>
        <w:tc>
          <w:tcPr>
            <w:tcW w:w="4228" w:type="dxa"/>
            <w:tcBorders>
              <w:top w:val="nil"/>
              <w:left w:val="nil"/>
              <w:bottom w:val="single" w:sz="4" w:space="0" w:color="auto"/>
              <w:right w:val="single" w:sz="4" w:space="0" w:color="auto"/>
            </w:tcBorders>
            <w:vAlign w:val="center"/>
            <w:hideMark/>
          </w:tcPr>
          <w:p w:rsidR="007E5AFD" w:rsidRPr="00251441" w:rsidRDefault="00817249" w:rsidP="00251441">
            <w:pPr>
              <w:spacing w:line="276" w:lineRule="auto"/>
              <w:rPr>
                <w:b/>
                <w:bCs/>
                <w:u w:val="single"/>
                <w:lang w:eastAsia="en-US"/>
              </w:rPr>
            </w:pPr>
            <w:r w:rsidRPr="00251441">
              <w:rPr>
                <w:b/>
                <w:bCs/>
                <w:u w:val="single"/>
                <w:lang w:eastAsia="en-US"/>
              </w:rPr>
              <w:t>CZĘŚĆ III</w:t>
            </w:r>
            <w:r w:rsidR="00251441" w:rsidRPr="00251441">
              <w:rPr>
                <w:b/>
                <w:bCs/>
                <w:u w:val="single"/>
                <w:lang w:eastAsia="en-US"/>
              </w:rPr>
              <w:t xml:space="preserve"> - </w:t>
            </w:r>
            <w:r w:rsidR="007E5AFD" w:rsidRPr="00251441">
              <w:rPr>
                <w:b/>
                <w:bCs/>
                <w:u w:val="single"/>
                <w:lang w:eastAsia="en-US"/>
              </w:rPr>
              <w:t>Agregat malarski, elektryczny do malowania metodą hydrodynamiczną</w:t>
            </w:r>
            <w:r w:rsidR="007E5AFD" w:rsidRPr="00251441">
              <w:rPr>
                <w:lang w:eastAsia="en-US"/>
              </w:rPr>
              <w:t xml:space="preserve"> - nie gorsze lub równoważne: Agregat malarski Wagner PS </w:t>
            </w:r>
            <w:proofErr w:type="spellStart"/>
            <w:r w:rsidR="007E5AFD" w:rsidRPr="00251441">
              <w:rPr>
                <w:lang w:eastAsia="en-US"/>
              </w:rPr>
              <w:t>ProSpray</w:t>
            </w:r>
            <w:proofErr w:type="spellEnd"/>
            <w:r w:rsidR="007E5AFD" w:rsidRPr="00251441">
              <w:rPr>
                <w:lang w:eastAsia="en-US"/>
              </w:rPr>
              <w:t xml:space="preserve"> 3.20</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r>
      <w:tr w:rsidR="007E5AFD" w:rsidTr="00251441">
        <w:trPr>
          <w:trHeight w:val="1284"/>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4.</w:t>
            </w:r>
          </w:p>
        </w:tc>
        <w:tc>
          <w:tcPr>
            <w:tcW w:w="4228" w:type="dxa"/>
            <w:tcBorders>
              <w:top w:val="nil"/>
              <w:left w:val="nil"/>
              <w:bottom w:val="single" w:sz="4" w:space="0" w:color="auto"/>
              <w:right w:val="single" w:sz="4" w:space="0" w:color="auto"/>
            </w:tcBorders>
            <w:vAlign w:val="center"/>
            <w:hideMark/>
          </w:tcPr>
          <w:p w:rsidR="007E5AFD" w:rsidRPr="00251441" w:rsidRDefault="006753D0" w:rsidP="00251441">
            <w:pPr>
              <w:spacing w:line="276" w:lineRule="auto"/>
              <w:rPr>
                <w:b/>
                <w:bCs/>
                <w:u w:val="single"/>
                <w:lang w:eastAsia="en-US"/>
              </w:rPr>
            </w:pPr>
            <w:r w:rsidRPr="00251441">
              <w:rPr>
                <w:b/>
                <w:bCs/>
                <w:u w:val="single"/>
                <w:lang w:eastAsia="en-US"/>
              </w:rPr>
              <w:t>CZĘŚĆ IV</w:t>
            </w:r>
            <w:r w:rsidR="00251441" w:rsidRPr="00251441">
              <w:rPr>
                <w:b/>
                <w:bCs/>
                <w:u w:val="single"/>
                <w:lang w:eastAsia="en-US"/>
              </w:rPr>
              <w:t xml:space="preserve">- </w:t>
            </w:r>
            <w:r w:rsidR="007E5AFD" w:rsidRPr="00251441">
              <w:rPr>
                <w:b/>
                <w:bCs/>
                <w:u w:val="single"/>
                <w:lang w:eastAsia="en-US"/>
              </w:rPr>
              <w:t xml:space="preserve">Elektryczny agregat prądotwórczy, 3-fazowy 230/400V, 50Hz. </w:t>
            </w:r>
            <w:r w:rsidR="007E5AFD" w:rsidRPr="00251441">
              <w:rPr>
                <w:lang w:eastAsia="en-US"/>
              </w:rPr>
              <w:t>- nie gorsze lub równoważne: Agregat prądotwórczy KRAFT WELE KW 9800B "LIMITED" Professional Series.</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r>
      <w:tr w:rsidR="007E5AFD" w:rsidTr="00251441">
        <w:trPr>
          <w:trHeight w:val="70"/>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5.</w:t>
            </w:r>
          </w:p>
        </w:tc>
        <w:tc>
          <w:tcPr>
            <w:tcW w:w="4228" w:type="dxa"/>
            <w:tcBorders>
              <w:top w:val="nil"/>
              <w:left w:val="nil"/>
              <w:bottom w:val="single" w:sz="4" w:space="0" w:color="auto"/>
              <w:right w:val="single" w:sz="4" w:space="0" w:color="auto"/>
            </w:tcBorders>
            <w:vAlign w:val="center"/>
            <w:hideMark/>
          </w:tcPr>
          <w:p w:rsidR="007E5AFD" w:rsidRPr="00251441" w:rsidRDefault="006753D0" w:rsidP="00251441">
            <w:pPr>
              <w:spacing w:line="276" w:lineRule="auto"/>
              <w:rPr>
                <w:b/>
                <w:bCs/>
                <w:u w:val="single"/>
                <w:lang w:eastAsia="en-US"/>
              </w:rPr>
            </w:pPr>
            <w:r w:rsidRPr="00251441">
              <w:rPr>
                <w:b/>
                <w:bCs/>
                <w:u w:val="single"/>
                <w:lang w:eastAsia="en-US"/>
              </w:rPr>
              <w:t>CZĘŚĆ V</w:t>
            </w:r>
            <w:r w:rsidR="00251441" w:rsidRPr="00251441">
              <w:rPr>
                <w:b/>
                <w:bCs/>
                <w:u w:val="single"/>
                <w:lang w:eastAsia="en-US"/>
              </w:rPr>
              <w:t xml:space="preserve"> - </w:t>
            </w:r>
            <w:r w:rsidR="007E5AFD" w:rsidRPr="00251441">
              <w:rPr>
                <w:b/>
                <w:bCs/>
                <w:u w:val="single"/>
                <w:lang w:eastAsia="en-US"/>
              </w:rPr>
              <w:t>Zestaw rusztowań aluminiowych</w:t>
            </w:r>
            <w:r w:rsidR="007E5AFD" w:rsidRPr="00251441">
              <w:rPr>
                <w:lang w:eastAsia="en-US"/>
              </w:rPr>
              <w:t xml:space="preserve"> - nie gorsze lub równoważne: Rusztowanie Aluminiowe Jezdne </w:t>
            </w:r>
            <w:proofErr w:type="spellStart"/>
            <w:r w:rsidR="007E5AFD" w:rsidRPr="00251441">
              <w:rPr>
                <w:lang w:eastAsia="en-US"/>
              </w:rPr>
              <w:t>Altrex</w:t>
            </w:r>
            <w:proofErr w:type="spellEnd"/>
            <w:r w:rsidR="007E5AFD" w:rsidRPr="00251441">
              <w:rPr>
                <w:lang w:eastAsia="en-US"/>
              </w:rPr>
              <w:t xml:space="preserve"> </w:t>
            </w:r>
            <w:proofErr w:type="spellStart"/>
            <w:r w:rsidR="007E5AFD" w:rsidRPr="00251441">
              <w:rPr>
                <w:lang w:eastAsia="en-US"/>
              </w:rPr>
              <w:t>Lero</w:t>
            </w:r>
            <w:proofErr w:type="spellEnd"/>
            <w:r w:rsidR="007E5AFD" w:rsidRPr="00251441">
              <w:rPr>
                <w:lang w:eastAsia="en-US"/>
              </w:rPr>
              <w:t xml:space="preserve"> seria 3400 (A+B+C+D)</w:t>
            </w:r>
            <w:r w:rsidR="00251441">
              <w:rPr>
                <w:lang w:eastAsia="en-US"/>
              </w:rPr>
              <w:t xml:space="preserve"> </w:t>
            </w:r>
            <w:r w:rsidR="007E5AFD" w:rsidRPr="00251441">
              <w:rPr>
                <w:lang w:eastAsia="en-US"/>
              </w:rPr>
              <w:t>wys. rob 7,80m.</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sz w:val="22"/>
                <w:szCs w:val="22"/>
                <w:lang w:eastAsia="en-US"/>
              </w:rPr>
            </w:pPr>
            <w:r>
              <w:rPr>
                <w:sz w:val="22"/>
                <w:szCs w:val="22"/>
                <w:lang w:eastAsia="en-US"/>
              </w:rPr>
              <w:t> </w:t>
            </w:r>
          </w:p>
        </w:tc>
      </w:tr>
      <w:tr w:rsidR="007E5AFD" w:rsidTr="004B2C01">
        <w:trPr>
          <w:trHeight w:val="1178"/>
        </w:trPr>
        <w:tc>
          <w:tcPr>
            <w:tcW w:w="520" w:type="dxa"/>
            <w:tcBorders>
              <w:top w:val="nil"/>
              <w:left w:val="single" w:sz="8" w:space="0" w:color="auto"/>
              <w:bottom w:val="single" w:sz="4" w:space="0" w:color="auto"/>
              <w:right w:val="single" w:sz="4" w:space="0" w:color="auto"/>
            </w:tcBorders>
            <w:noWrap/>
            <w:vAlign w:val="center"/>
          </w:tcPr>
          <w:p w:rsidR="007E5AFD" w:rsidRDefault="004B2C01">
            <w:pPr>
              <w:spacing w:line="276" w:lineRule="auto"/>
              <w:jc w:val="center"/>
              <w:rPr>
                <w:color w:val="000000"/>
                <w:sz w:val="22"/>
                <w:szCs w:val="22"/>
                <w:lang w:eastAsia="en-US"/>
              </w:rPr>
            </w:pPr>
            <w:r>
              <w:rPr>
                <w:color w:val="000000"/>
                <w:sz w:val="22"/>
                <w:szCs w:val="22"/>
                <w:lang w:eastAsia="en-US"/>
              </w:rPr>
              <w:t>6.</w:t>
            </w:r>
          </w:p>
        </w:tc>
        <w:tc>
          <w:tcPr>
            <w:tcW w:w="4228" w:type="dxa"/>
            <w:tcBorders>
              <w:top w:val="nil"/>
              <w:left w:val="nil"/>
              <w:bottom w:val="single" w:sz="4" w:space="0" w:color="auto"/>
              <w:right w:val="single" w:sz="4" w:space="0" w:color="auto"/>
            </w:tcBorders>
            <w:vAlign w:val="center"/>
          </w:tcPr>
          <w:p w:rsidR="007E5AFD" w:rsidRDefault="004B2C01" w:rsidP="00251441">
            <w:pPr>
              <w:spacing w:line="276" w:lineRule="auto"/>
              <w:rPr>
                <w:b/>
                <w:bCs/>
                <w:sz w:val="22"/>
                <w:szCs w:val="22"/>
                <w:u w:val="single"/>
                <w:lang w:eastAsia="en-US"/>
              </w:rPr>
            </w:pPr>
            <w:r>
              <w:rPr>
                <w:b/>
                <w:bCs/>
                <w:u w:val="single"/>
                <w:lang w:eastAsia="en-US"/>
              </w:rPr>
              <w:t>CZĘŚĆ V</w:t>
            </w:r>
            <w:r w:rsidRPr="00251441">
              <w:rPr>
                <w:b/>
                <w:bCs/>
                <w:u w:val="single"/>
                <w:lang w:eastAsia="en-US"/>
              </w:rPr>
              <w:t>I</w:t>
            </w:r>
            <w:r>
              <w:rPr>
                <w:b/>
                <w:bCs/>
                <w:u w:val="single"/>
                <w:lang w:eastAsia="en-US"/>
              </w:rPr>
              <w:t xml:space="preserve"> - </w:t>
            </w:r>
            <w:r w:rsidRPr="00251441">
              <w:rPr>
                <w:b/>
                <w:bCs/>
                <w:u w:val="single"/>
                <w:lang w:eastAsia="en-US"/>
              </w:rPr>
              <w:t xml:space="preserve">Zmywarka do posadzek, zasilana bateryjnie </w:t>
            </w:r>
            <w:r w:rsidRPr="00251441">
              <w:rPr>
                <w:lang w:eastAsia="en-US"/>
              </w:rPr>
              <w:t>- nie gorsze lub równoważne: Zmywarka do posadzek BKF RUBY 55 B LIGHT</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color w:val="000000"/>
                <w:sz w:val="22"/>
                <w:szCs w:val="22"/>
                <w:u w:val="single"/>
                <w:lang w:eastAsia="en-US"/>
              </w:rPr>
            </w:pPr>
          </w:p>
        </w:tc>
        <w:tc>
          <w:tcPr>
            <w:tcW w:w="992" w:type="dxa"/>
            <w:tcBorders>
              <w:top w:val="nil"/>
              <w:left w:val="nil"/>
              <w:bottom w:val="single" w:sz="4" w:space="0" w:color="auto"/>
              <w:right w:val="single" w:sz="4" w:space="0" w:color="auto"/>
            </w:tcBorders>
            <w:noWrap/>
            <w:vAlign w:val="center"/>
          </w:tcPr>
          <w:p w:rsidR="007E5AFD" w:rsidRDefault="004B2C01">
            <w:pPr>
              <w:spacing w:line="276" w:lineRule="auto"/>
              <w:jc w:val="center"/>
              <w:rPr>
                <w:color w:val="000000"/>
                <w:sz w:val="22"/>
                <w:szCs w:val="22"/>
                <w:lang w:eastAsia="en-US"/>
              </w:rPr>
            </w:pPr>
            <w:r>
              <w:rPr>
                <w:color w:val="000000"/>
                <w:sz w:val="22"/>
                <w:szCs w:val="22"/>
                <w:lang w:eastAsia="en-US"/>
              </w:rPr>
              <w:t>szt.</w:t>
            </w:r>
          </w:p>
        </w:tc>
        <w:tc>
          <w:tcPr>
            <w:tcW w:w="709" w:type="dxa"/>
            <w:tcBorders>
              <w:top w:val="nil"/>
              <w:left w:val="nil"/>
              <w:bottom w:val="single" w:sz="4" w:space="0" w:color="auto"/>
              <w:right w:val="single" w:sz="4" w:space="0" w:color="auto"/>
            </w:tcBorders>
            <w:noWrap/>
            <w:vAlign w:val="center"/>
          </w:tcPr>
          <w:p w:rsidR="007E5AFD" w:rsidRDefault="004B2C01">
            <w:pPr>
              <w:spacing w:line="276" w:lineRule="auto"/>
              <w:jc w:val="center"/>
              <w:rPr>
                <w:color w:val="000000"/>
                <w:sz w:val="22"/>
                <w:szCs w:val="22"/>
                <w:lang w:eastAsia="en-US"/>
              </w:rPr>
            </w:pPr>
            <w:r>
              <w:rPr>
                <w:color w:val="000000"/>
                <w:sz w:val="22"/>
                <w:szCs w:val="22"/>
                <w:lang w:eastAsia="en-US"/>
              </w:rPr>
              <w:t>1</w:t>
            </w:r>
          </w:p>
        </w:tc>
        <w:tc>
          <w:tcPr>
            <w:tcW w:w="1134" w:type="dxa"/>
            <w:tcBorders>
              <w:top w:val="nil"/>
              <w:left w:val="nil"/>
              <w:bottom w:val="single" w:sz="4" w:space="0" w:color="auto"/>
              <w:right w:val="single" w:sz="4" w:space="0" w:color="auto"/>
            </w:tcBorders>
            <w:noWrap/>
            <w:vAlign w:val="center"/>
          </w:tcPr>
          <w:p w:rsidR="007E5AFD" w:rsidRDefault="007E5AFD">
            <w:pPr>
              <w:spacing w:line="276" w:lineRule="auto"/>
              <w:jc w:val="center"/>
              <w:rPr>
                <w:color w:val="000000"/>
                <w:sz w:val="22"/>
                <w:szCs w:val="22"/>
                <w:lang w:eastAsia="en-US"/>
              </w:rPr>
            </w:pPr>
          </w:p>
        </w:tc>
        <w:tc>
          <w:tcPr>
            <w:tcW w:w="992" w:type="dxa"/>
            <w:tcBorders>
              <w:top w:val="nil"/>
              <w:left w:val="nil"/>
              <w:bottom w:val="single" w:sz="4" w:space="0" w:color="auto"/>
              <w:right w:val="single" w:sz="4" w:space="0" w:color="auto"/>
            </w:tcBorders>
            <w:noWrap/>
            <w:vAlign w:val="center"/>
          </w:tcPr>
          <w:p w:rsidR="007E5AFD" w:rsidRDefault="007E5AFD">
            <w:pPr>
              <w:spacing w:line="276" w:lineRule="auto"/>
              <w:jc w:val="center"/>
              <w:rPr>
                <w:color w:val="000000"/>
                <w:sz w:val="22"/>
                <w:szCs w:val="22"/>
                <w:lang w:eastAsia="en-US"/>
              </w:rPr>
            </w:pPr>
          </w:p>
        </w:tc>
        <w:tc>
          <w:tcPr>
            <w:tcW w:w="851" w:type="dxa"/>
            <w:tcBorders>
              <w:top w:val="nil"/>
              <w:left w:val="nil"/>
              <w:bottom w:val="single" w:sz="4" w:space="0" w:color="auto"/>
              <w:right w:val="single" w:sz="4" w:space="0" w:color="auto"/>
            </w:tcBorders>
            <w:noWrap/>
            <w:vAlign w:val="center"/>
          </w:tcPr>
          <w:p w:rsidR="007E5AFD" w:rsidRDefault="007E5AFD">
            <w:pPr>
              <w:spacing w:line="276" w:lineRule="auto"/>
              <w:jc w:val="center"/>
              <w:rPr>
                <w:color w:val="000000"/>
                <w:sz w:val="22"/>
                <w:szCs w:val="22"/>
                <w:lang w:eastAsia="en-US"/>
              </w:rPr>
            </w:pPr>
          </w:p>
        </w:tc>
        <w:tc>
          <w:tcPr>
            <w:tcW w:w="1134" w:type="dxa"/>
            <w:tcBorders>
              <w:top w:val="nil"/>
              <w:left w:val="nil"/>
              <w:bottom w:val="single" w:sz="4" w:space="0" w:color="auto"/>
              <w:right w:val="single" w:sz="4" w:space="0" w:color="auto"/>
            </w:tcBorders>
            <w:noWrap/>
            <w:vAlign w:val="center"/>
          </w:tcPr>
          <w:p w:rsidR="007E5AFD" w:rsidRDefault="007E5AFD">
            <w:pPr>
              <w:spacing w:line="276" w:lineRule="auto"/>
              <w:jc w:val="center"/>
              <w:rPr>
                <w:color w:val="000000"/>
                <w:sz w:val="22"/>
                <w:szCs w:val="22"/>
                <w:lang w:eastAsia="en-US"/>
              </w:rPr>
            </w:pPr>
          </w:p>
        </w:tc>
        <w:tc>
          <w:tcPr>
            <w:tcW w:w="1275" w:type="dxa"/>
            <w:tcBorders>
              <w:top w:val="nil"/>
              <w:left w:val="nil"/>
              <w:bottom w:val="single" w:sz="4" w:space="0" w:color="auto"/>
              <w:right w:val="single" w:sz="8" w:space="0" w:color="auto"/>
            </w:tcBorders>
            <w:noWrap/>
            <w:vAlign w:val="center"/>
          </w:tcPr>
          <w:p w:rsidR="007E5AFD" w:rsidRDefault="007E5AFD">
            <w:pPr>
              <w:spacing w:line="276" w:lineRule="auto"/>
              <w:jc w:val="center"/>
              <w:rPr>
                <w:color w:val="000000"/>
                <w:sz w:val="22"/>
                <w:szCs w:val="22"/>
                <w:lang w:eastAsia="en-US"/>
              </w:rPr>
            </w:pPr>
          </w:p>
        </w:tc>
      </w:tr>
      <w:tr w:rsidR="007E5AFD" w:rsidTr="007E5AFD">
        <w:trPr>
          <w:trHeight w:val="70"/>
        </w:trPr>
        <w:tc>
          <w:tcPr>
            <w:tcW w:w="520" w:type="dxa"/>
            <w:tcBorders>
              <w:top w:val="nil"/>
              <w:left w:val="single" w:sz="8" w:space="0" w:color="auto"/>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lastRenderedPageBreak/>
              <w:t>7.</w:t>
            </w:r>
          </w:p>
        </w:tc>
        <w:tc>
          <w:tcPr>
            <w:tcW w:w="4228" w:type="dxa"/>
            <w:tcBorders>
              <w:top w:val="nil"/>
              <w:left w:val="nil"/>
              <w:bottom w:val="single" w:sz="4" w:space="0" w:color="auto"/>
              <w:right w:val="single" w:sz="4" w:space="0" w:color="auto"/>
            </w:tcBorders>
            <w:vAlign w:val="center"/>
            <w:hideMark/>
          </w:tcPr>
          <w:p w:rsidR="007E5AFD" w:rsidRPr="00251441" w:rsidRDefault="004B2C01" w:rsidP="00251441">
            <w:pPr>
              <w:spacing w:line="276" w:lineRule="auto"/>
              <w:rPr>
                <w:b/>
                <w:bCs/>
                <w:u w:val="single"/>
                <w:lang w:eastAsia="en-US"/>
              </w:rPr>
            </w:pPr>
            <w:r w:rsidRPr="004B2C01">
              <w:rPr>
                <w:b/>
                <w:bCs/>
                <w:u w:val="single"/>
                <w:lang w:eastAsia="en-US"/>
              </w:rPr>
              <w:t>CZĘŚĆ VII - Pralnico-wirówka  - nie gorsze lub równoważne:  Pralnico-wirówka wolnostojąca, wysokoobrotowa NF3JL (wersja ze stali nierdzewnej).</w:t>
            </w:r>
          </w:p>
        </w:tc>
        <w:tc>
          <w:tcPr>
            <w:tcW w:w="3544" w:type="dxa"/>
            <w:tcBorders>
              <w:top w:val="nil"/>
              <w:left w:val="nil"/>
              <w:bottom w:val="single" w:sz="4" w:space="0" w:color="auto"/>
              <w:right w:val="single" w:sz="4" w:space="0" w:color="auto"/>
            </w:tcBorders>
            <w:vAlign w:val="bottom"/>
          </w:tcPr>
          <w:p w:rsidR="007E5AFD" w:rsidRDefault="007E5AFD">
            <w:pPr>
              <w:spacing w:line="276" w:lineRule="auto"/>
              <w:rPr>
                <w:b/>
                <w:bCs/>
                <w:color w:val="000000"/>
                <w:sz w:val="22"/>
                <w:szCs w:val="22"/>
                <w:u w:val="single"/>
                <w:lang w:eastAsia="en-US"/>
              </w:rPr>
            </w:pPr>
          </w:p>
        </w:tc>
        <w:tc>
          <w:tcPr>
            <w:tcW w:w="992" w:type="dxa"/>
            <w:tcBorders>
              <w:top w:val="nil"/>
              <w:left w:val="nil"/>
              <w:bottom w:val="single" w:sz="4" w:space="0" w:color="auto"/>
              <w:right w:val="single" w:sz="4" w:space="0" w:color="auto"/>
            </w:tcBorders>
            <w:noWrap/>
            <w:vAlign w:val="center"/>
            <w:hideMark/>
          </w:tcPr>
          <w:p w:rsidR="007E5AFD" w:rsidRDefault="004B2C01">
            <w:pPr>
              <w:spacing w:line="276" w:lineRule="auto"/>
              <w:jc w:val="center"/>
              <w:rPr>
                <w:color w:val="000000"/>
                <w:sz w:val="22"/>
                <w:szCs w:val="22"/>
                <w:lang w:eastAsia="en-US"/>
              </w:rPr>
            </w:pPr>
            <w:r>
              <w:rPr>
                <w:color w:val="000000"/>
                <w:sz w:val="22"/>
                <w:szCs w:val="22"/>
                <w:lang w:eastAsia="en-US"/>
              </w:rPr>
              <w:t>szt.</w:t>
            </w:r>
          </w:p>
        </w:tc>
        <w:tc>
          <w:tcPr>
            <w:tcW w:w="709" w:type="dxa"/>
            <w:tcBorders>
              <w:top w:val="nil"/>
              <w:left w:val="nil"/>
              <w:bottom w:val="single" w:sz="4" w:space="0" w:color="auto"/>
              <w:right w:val="single" w:sz="4" w:space="0" w:color="auto"/>
            </w:tcBorders>
            <w:noWrap/>
            <w:vAlign w:val="center"/>
            <w:hideMark/>
          </w:tcPr>
          <w:p w:rsidR="007E5AFD" w:rsidRDefault="004B2C01">
            <w:pPr>
              <w:spacing w:line="276" w:lineRule="auto"/>
              <w:jc w:val="center"/>
              <w:rPr>
                <w:color w:val="000000"/>
                <w:sz w:val="22"/>
                <w:szCs w:val="22"/>
                <w:lang w:eastAsia="en-US"/>
              </w:rPr>
            </w:pPr>
            <w:r>
              <w:rPr>
                <w:color w:val="000000"/>
                <w:sz w:val="22"/>
                <w:szCs w:val="22"/>
                <w:lang w:eastAsia="en-US"/>
              </w:rPr>
              <w:t>1</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992"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851"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134" w:type="dxa"/>
            <w:tcBorders>
              <w:top w:val="nil"/>
              <w:left w:val="nil"/>
              <w:bottom w:val="single" w:sz="4"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275" w:type="dxa"/>
            <w:tcBorders>
              <w:top w:val="nil"/>
              <w:left w:val="nil"/>
              <w:bottom w:val="single" w:sz="4" w:space="0" w:color="auto"/>
              <w:right w:val="single" w:sz="8"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r>
      <w:tr w:rsidR="007E5AFD" w:rsidTr="007E5AFD">
        <w:trPr>
          <w:trHeight w:val="990"/>
        </w:trPr>
        <w:tc>
          <w:tcPr>
            <w:tcW w:w="520" w:type="dxa"/>
            <w:tcBorders>
              <w:top w:val="nil"/>
              <w:left w:val="single" w:sz="8" w:space="0" w:color="auto"/>
              <w:bottom w:val="single" w:sz="8" w:space="0" w:color="auto"/>
              <w:right w:val="single" w:sz="4" w:space="0" w:color="auto"/>
            </w:tcBorders>
            <w:noWrap/>
            <w:vAlign w:val="center"/>
            <w:hideMark/>
          </w:tcPr>
          <w:p w:rsidR="007E5AFD" w:rsidRDefault="004B2C01">
            <w:pPr>
              <w:spacing w:line="276" w:lineRule="auto"/>
              <w:jc w:val="center"/>
              <w:rPr>
                <w:color w:val="000000"/>
                <w:sz w:val="22"/>
                <w:szCs w:val="22"/>
                <w:lang w:eastAsia="en-US"/>
              </w:rPr>
            </w:pPr>
            <w:r>
              <w:rPr>
                <w:color w:val="000000"/>
                <w:sz w:val="22"/>
                <w:szCs w:val="22"/>
                <w:lang w:eastAsia="en-US"/>
              </w:rPr>
              <w:t>8</w:t>
            </w:r>
            <w:r w:rsidR="007E5AFD">
              <w:rPr>
                <w:color w:val="000000"/>
                <w:sz w:val="22"/>
                <w:szCs w:val="22"/>
                <w:lang w:eastAsia="en-US"/>
              </w:rPr>
              <w:t>.</w:t>
            </w:r>
          </w:p>
        </w:tc>
        <w:tc>
          <w:tcPr>
            <w:tcW w:w="4228" w:type="dxa"/>
            <w:tcBorders>
              <w:top w:val="nil"/>
              <w:left w:val="nil"/>
              <w:bottom w:val="single" w:sz="8" w:space="0" w:color="auto"/>
              <w:right w:val="single" w:sz="4" w:space="0" w:color="auto"/>
            </w:tcBorders>
            <w:vAlign w:val="center"/>
            <w:hideMark/>
          </w:tcPr>
          <w:p w:rsidR="007E5AFD" w:rsidRPr="00251441" w:rsidRDefault="006753D0" w:rsidP="004B2C01">
            <w:pPr>
              <w:spacing w:line="276" w:lineRule="auto"/>
              <w:rPr>
                <w:b/>
                <w:bCs/>
                <w:u w:val="single"/>
                <w:lang w:eastAsia="en-US"/>
              </w:rPr>
            </w:pPr>
            <w:r w:rsidRPr="00251441">
              <w:rPr>
                <w:b/>
                <w:bCs/>
                <w:u w:val="single"/>
                <w:lang w:eastAsia="en-US"/>
              </w:rPr>
              <w:t xml:space="preserve">CZĘŚĆ </w:t>
            </w:r>
            <w:r w:rsidR="004B2C01">
              <w:rPr>
                <w:b/>
                <w:bCs/>
                <w:u w:val="single"/>
                <w:lang w:eastAsia="en-US"/>
              </w:rPr>
              <w:t>VIII</w:t>
            </w:r>
            <w:r w:rsidR="00251441">
              <w:rPr>
                <w:b/>
                <w:bCs/>
                <w:u w:val="single"/>
                <w:lang w:eastAsia="en-US"/>
              </w:rPr>
              <w:t xml:space="preserve"> - </w:t>
            </w:r>
            <w:r w:rsidR="007E5AFD" w:rsidRPr="00251441">
              <w:rPr>
                <w:b/>
                <w:bCs/>
                <w:u w:val="single"/>
                <w:lang w:eastAsia="en-US"/>
              </w:rPr>
              <w:t>Wózek widłowy z silnikiem na gaz z napędem hydrodynamicznym z automatyczną przekładnią</w:t>
            </w:r>
            <w:r w:rsidR="007E5AFD" w:rsidRPr="00251441">
              <w:rPr>
                <w:lang w:eastAsia="en-US"/>
              </w:rPr>
              <w:t xml:space="preserve"> - nie gorsze lub równoważne:  Wózek widłowy JUNGHEINRICH TFG 316</w:t>
            </w:r>
          </w:p>
        </w:tc>
        <w:tc>
          <w:tcPr>
            <w:tcW w:w="3544" w:type="dxa"/>
            <w:tcBorders>
              <w:top w:val="nil"/>
              <w:left w:val="nil"/>
              <w:bottom w:val="single" w:sz="8" w:space="0" w:color="auto"/>
              <w:right w:val="single" w:sz="4" w:space="0" w:color="auto"/>
            </w:tcBorders>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szt.</w:t>
            </w:r>
          </w:p>
        </w:tc>
        <w:tc>
          <w:tcPr>
            <w:tcW w:w="709"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1</w:t>
            </w:r>
          </w:p>
        </w:tc>
        <w:tc>
          <w:tcPr>
            <w:tcW w:w="1134"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992"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851"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134"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275" w:type="dxa"/>
            <w:tcBorders>
              <w:top w:val="nil"/>
              <w:left w:val="nil"/>
              <w:bottom w:val="single" w:sz="8" w:space="0" w:color="auto"/>
              <w:right w:val="single" w:sz="8"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r>
      <w:tr w:rsidR="007E5AFD" w:rsidTr="007E5AFD">
        <w:trPr>
          <w:trHeight w:val="330"/>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4228"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354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09"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tcBorders>
              <w:top w:val="nil"/>
              <w:left w:val="single" w:sz="8" w:space="0" w:color="auto"/>
              <w:bottom w:val="single" w:sz="8" w:space="0" w:color="auto"/>
              <w:right w:val="single" w:sz="4" w:space="0" w:color="auto"/>
            </w:tcBorders>
            <w:shd w:val="clear" w:color="auto" w:fill="BFBFBF"/>
            <w:noWrap/>
            <w:vAlign w:val="center"/>
            <w:hideMark/>
          </w:tcPr>
          <w:p w:rsidR="007E5AFD" w:rsidRDefault="007E5AFD">
            <w:pPr>
              <w:spacing w:line="276" w:lineRule="auto"/>
              <w:jc w:val="center"/>
              <w:rPr>
                <w:b/>
                <w:bCs/>
                <w:color w:val="000000"/>
                <w:sz w:val="22"/>
                <w:szCs w:val="22"/>
                <w:lang w:eastAsia="en-US"/>
              </w:rPr>
            </w:pPr>
            <w:r>
              <w:rPr>
                <w:b/>
                <w:bCs/>
                <w:color w:val="000000"/>
                <w:sz w:val="22"/>
                <w:szCs w:val="22"/>
                <w:lang w:eastAsia="en-US"/>
              </w:rPr>
              <w:t>RAZEM</w:t>
            </w:r>
          </w:p>
        </w:tc>
        <w:tc>
          <w:tcPr>
            <w:tcW w:w="992"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851"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134" w:type="dxa"/>
            <w:tcBorders>
              <w:top w:val="nil"/>
              <w:left w:val="nil"/>
              <w:bottom w:val="single" w:sz="8" w:space="0" w:color="auto"/>
              <w:right w:val="single" w:sz="4"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c>
          <w:tcPr>
            <w:tcW w:w="1275" w:type="dxa"/>
            <w:tcBorders>
              <w:top w:val="nil"/>
              <w:left w:val="nil"/>
              <w:bottom w:val="single" w:sz="8" w:space="0" w:color="auto"/>
              <w:right w:val="single" w:sz="8" w:space="0" w:color="auto"/>
            </w:tcBorders>
            <w:noWrap/>
            <w:vAlign w:val="center"/>
            <w:hideMark/>
          </w:tcPr>
          <w:p w:rsidR="007E5AFD" w:rsidRDefault="007E5AFD">
            <w:pPr>
              <w:spacing w:line="276" w:lineRule="auto"/>
              <w:jc w:val="center"/>
              <w:rPr>
                <w:color w:val="000000"/>
                <w:sz w:val="22"/>
                <w:szCs w:val="22"/>
                <w:lang w:eastAsia="en-US"/>
              </w:rPr>
            </w:pPr>
            <w:r>
              <w:rPr>
                <w:color w:val="000000"/>
                <w:sz w:val="22"/>
                <w:szCs w:val="22"/>
                <w:lang w:eastAsia="en-US"/>
              </w:rPr>
              <w:t> </w:t>
            </w:r>
          </w:p>
        </w:tc>
      </w:tr>
      <w:tr w:rsidR="007E5AFD" w:rsidTr="007E5AFD">
        <w:trPr>
          <w:trHeight w:val="300"/>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4228" w:type="dxa"/>
            <w:noWrap/>
            <w:vAlign w:val="bottom"/>
            <w:hideMark/>
          </w:tcPr>
          <w:p w:rsidR="007E5AFD" w:rsidRDefault="00BE23F7">
            <w:pPr>
              <w:spacing w:line="276" w:lineRule="auto"/>
              <w:rPr>
                <w:rFonts w:asciiTheme="minorHAnsi" w:eastAsiaTheme="minorHAnsi" w:hAnsiTheme="minorHAnsi"/>
                <w:sz w:val="22"/>
                <w:szCs w:val="22"/>
                <w:lang w:eastAsia="en-US"/>
              </w:rPr>
            </w:pPr>
            <w:r w:rsidRPr="00251441">
              <w:rPr>
                <w:b/>
                <w:sz w:val="22"/>
                <w:szCs w:val="22"/>
                <w:lang w:val="x-none"/>
              </w:rPr>
              <w:t>Zamawiający dopuszcza składani</w:t>
            </w:r>
            <w:r w:rsidRPr="00251441">
              <w:rPr>
                <w:b/>
                <w:sz w:val="22"/>
                <w:szCs w:val="22"/>
              </w:rPr>
              <w:t>e</w:t>
            </w:r>
            <w:r w:rsidR="000A7265" w:rsidRPr="00251441">
              <w:rPr>
                <w:b/>
                <w:sz w:val="22"/>
                <w:szCs w:val="22"/>
                <w:lang w:val="x-none"/>
              </w:rPr>
              <w:t xml:space="preserve"> ofert częściowych.</w:t>
            </w:r>
            <w:r w:rsidR="000A7265" w:rsidRPr="00251441">
              <w:rPr>
                <w:sz w:val="22"/>
                <w:szCs w:val="22"/>
                <w:lang w:val="x-none"/>
              </w:rPr>
              <w:t xml:space="preserve">  </w:t>
            </w:r>
            <w:r w:rsidR="000A7265" w:rsidRPr="00251441">
              <w:rPr>
                <w:b/>
                <w:sz w:val="22"/>
                <w:szCs w:val="22"/>
                <w:u w:val="single"/>
                <w:lang w:val="x-none"/>
              </w:rPr>
              <w:t xml:space="preserve">Zamawiający wymaga złożenia </w:t>
            </w:r>
            <w:r w:rsidR="000A7265" w:rsidRPr="00251441">
              <w:rPr>
                <w:b/>
                <w:sz w:val="22"/>
                <w:szCs w:val="22"/>
                <w:u w:val="single"/>
              </w:rPr>
              <w:t xml:space="preserve">  </w:t>
            </w:r>
            <w:r w:rsidR="000A7265" w:rsidRPr="00251441">
              <w:rPr>
                <w:b/>
                <w:sz w:val="22"/>
                <w:szCs w:val="22"/>
                <w:u w:val="single"/>
                <w:lang w:val="x-none"/>
              </w:rPr>
              <w:t>oferty  odrębnie na każdą część przedmiotu zamówienia.</w:t>
            </w:r>
            <w:r w:rsidR="000A7265" w:rsidRPr="00251441">
              <w:rPr>
                <w:b/>
                <w:sz w:val="22"/>
                <w:szCs w:val="22"/>
                <w:u w:val="single"/>
              </w:rPr>
              <w:t xml:space="preserve"> Wykonawca może złożyć ofertę na dowolną ilość części przedmioty zamówienia.</w:t>
            </w:r>
          </w:p>
        </w:tc>
        <w:tc>
          <w:tcPr>
            <w:tcW w:w="354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09"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851"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275" w:type="dxa"/>
            <w:noWrap/>
            <w:vAlign w:val="bottom"/>
            <w:hideMark/>
          </w:tcPr>
          <w:p w:rsidR="007E5AFD" w:rsidRDefault="007E5AFD">
            <w:pPr>
              <w:spacing w:line="276" w:lineRule="auto"/>
              <w:rPr>
                <w:rFonts w:asciiTheme="minorHAnsi" w:eastAsiaTheme="minorHAnsi" w:hAnsiTheme="minorHAnsi"/>
                <w:sz w:val="22"/>
                <w:szCs w:val="22"/>
                <w:lang w:eastAsia="en-US"/>
              </w:rPr>
            </w:pPr>
          </w:p>
        </w:tc>
      </w:tr>
      <w:tr w:rsidR="007E5AFD" w:rsidTr="007E5AFD">
        <w:trPr>
          <w:trHeight w:val="300"/>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4228"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354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709"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851"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275" w:type="dxa"/>
            <w:noWrap/>
            <w:vAlign w:val="bottom"/>
            <w:hideMark/>
          </w:tcPr>
          <w:p w:rsidR="007E5AFD" w:rsidRDefault="007E5AFD">
            <w:pPr>
              <w:spacing w:line="276" w:lineRule="auto"/>
              <w:rPr>
                <w:rFonts w:asciiTheme="minorHAnsi" w:eastAsiaTheme="minorHAnsi" w:hAnsiTheme="minorHAnsi"/>
                <w:sz w:val="22"/>
                <w:szCs w:val="22"/>
                <w:lang w:eastAsia="en-US"/>
              </w:rPr>
            </w:pPr>
          </w:p>
        </w:tc>
      </w:tr>
      <w:tr w:rsidR="007E5AFD" w:rsidTr="007E5AFD">
        <w:trPr>
          <w:trHeight w:val="2550"/>
        </w:trPr>
        <w:tc>
          <w:tcPr>
            <w:tcW w:w="520"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473" w:type="dxa"/>
            <w:gridSpan w:val="4"/>
            <w:vAlign w:val="bottom"/>
          </w:tcPr>
          <w:p w:rsidR="007E5AFD" w:rsidRDefault="007E5AFD">
            <w:pPr>
              <w:pStyle w:val="Default"/>
              <w:tabs>
                <w:tab w:val="left" w:pos="0"/>
              </w:tabs>
              <w:spacing w:line="276" w:lineRule="auto"/>
            </w:pPr>
            <w:r>
              <w:rPr>
                <w:sz w:val="18"/>
                <w:szCs w:val="18"/>
              </w:rPr>
              <w:t>* W kolumnie trzeciej wykonawca zobowiązany jest podać nazwę oferowanego towaru oraz producenta.                                                                                                                                                                                  ** Wykonawca wypełnia tylko te pozycje na które składa</w:t>
            </w:r>
            <w:r w:rsidR="00251441">
              <w:rPr>
                <w:sz w:val="18"/>
                <w:szCs w:val="18"/>
              </w:rPr>
              <w:t>na</w:t>
            </w:r>
            <w:r>
              <w:rPr>
                <w:sz w:val="18"/>
                <w:szCs w:val="18"/>
              </w:rPr>
              <w:t xml:space="preserve"> jest ofert</w:t>
            </w:r>
            <w:r w:rsidR="00251441">
              <w:rPr>
                <w:sz w:val="18"/>
                <w:szCs w:val="18"/>
              </w:rPr>
              <w:t>a</w:t>
            </w:r>
            <w:r>
              <w:rPr>
                <w:sz w:val="18"/>
                <w:szCs w:val="18"/>
              </w:rPr>
              <w:t xml:space="preserve"> (części zamówienia)</w:t>
            </w:r>
            <w:r>
              <w:rPr>
                <w:sz w:val="18"/>
                <w:szCs w:val="18"/>
              </w:rPr>
              <w:br/>
            </w:r>
            <w:r>
              <w:rPr>
                <w:sz w:val="18"/>
                <w:szCs w:val="18"/>
              </w:rPr>
              <w:br/>
              <w:t xml:space="preserve">W przypadku złożenia oferty równoważnej wymaga się, aby produkt równoważny posiadał identyczne lub lepsze parametry techniczne, jak produkty wskazane przez Zamawiającego w opisie przedmiotu zamówienia. </w:t>
            </w:r>
            <w:r>
              <w:rPr>
                <w:sz w:val="18"/>
                <w:szCs w:val="18"/>
              </w:rPr>
              <w:br/>
              <w:t>Zgodnie z art. 30 ust. 5 Pzp ciężar udowodnienia równoważności spoczywa na Wykonawcy, co oznacza, że 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w:t>
            </w:r>
            <w:r>
              <w:t xml:space="preserve"> </w:t>
            </w:r>
            <w:r>
              <w:rPr>
                <w:sz w:val="18"/>
                <w:szCs w:val="18"/>
              </w:rPr>
              <w:t>Zamawiającego.</w:t>
            </w:r>
            <w:r>
              <w:t xml:space="preserve">  </w:t>
            </w:r>
          </w:p>
          <w:p w:rsidR="007E5AFD" w:rsidRDefault="007E5AFD">
            <w:pPr>
              <w:pStyle w:val="Default"/>
              <w:tabs>
                <w:tab w:val="left" w:pos="0"/>
              </w:tabs>
              <w:spacing w:line="276" w:lineRule="auto"/>
            </w:pPr>
          </w:p>
          <w:p w:rsidR="007E5AFD" w:rsidRDefault="007E5AFD">
            <w:pPr>
              <w:pStyle w:val="Default"/>
              <w:tabs>
                <w:tab w:val="left" w:pos="0"/>
              </w:tabs>
              <w:spacing w:line="276" w:lineRule="auto"/>
            </w:pPr>
            <w:r>
              <w:t xml:space="preserve">    </w:t>
            </w:r>
          </w:p>
          <w:p w:rsidR="007E5AFD" w:rsidRDefault="007E5AFD">
            <w:pPr>
              <w:pStyle w:val="Default"/>
              <w:tabs>
                <w:tab w:val="left" w:pos="0"/>
              </w:tabs>
              <w:spacing w:line="276" w:lineRule="auto"/>
              <w:rPr>
                <w:color w:val="auto"/>
                <w:sz w:val="20"/>
                <w:szCs w:val="20"/>
              </w:rPr>
            </w:pPr>
            <w:r>
              <w:t xml:space="preserve"> </w:t>
            </w:r>
            <w:r>
              <w:rPr>
                <w:color w:val="auto"/>
                <w:sz w:val="20"/>
                <w:szCs w:val="20"/>
              </w:rPr>
              <w:t xml:space="preserve">………………… dnia, 2015- …… - …… </w:t>
            </w:r>
            <w:r>
              <w:rPr>
                <w:color w:val="auto"/>
                <w:sz w:val="20"/>
                <w:szCs w:val="20"/>
              </w:rPr>
              <w:tab/>
              <w:t xml:space="preserve">    </w:t>
            </w:r>
            <w:r>
              <w:rPr>
                <w:color w:val="auto"/>
                <w:sz w:val="20"/>
                <w:szCs w:val="20"/>
              </w:rPr>
              <w:tab/>
              <w:t xml:space="preserve">……................................................................. </w:t>
            </w:r>
          </w:p>
          <w:p w:rsidR="007E5AFD" w:rsidRDefault="007E5AFD">
            <w:pPr>
              <w:pStyle w:val="Default"/>
              <w:spacing w:line="276" w:lineRule="auto"/>
              <w:ind w:left="6372" w:hanging="2356"/>
              <w:rPr>
                <w:color w:val="auto"/>
                <w:sz w:val="20"/>
                <w:szCs w:val="20"/>
              </w:rPr>
            </w:pPr>
            <w:r>
              <w:rPr>
                <w:color w:val="auto"/>
                <w:sz w:val="20"/>
                <w:szCs w:val="20"/>
              </w:rPr>
              <w:t xml:space="preserve">(podpis wykonawcy lub upoważnionego przedstawiciela) </w:t>
            </w: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992"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851"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134" w:type="dxa"/>
            <w:noWrap/>
            <w:vAlign w:val="bottom"/>
            <w:hideMark/>
          </w:tcPr>
          <w:p w:rsidR="007E5AFD" w:rsidRDefault="007E5AFD">
            <w:pPr>
              <w:spacing w:line="276" w:lineRule="auto"/>
              <w:rPr>
                <w:rFonts w:asciiTheme="minorHAnsi" w:eastAsiaTheme="minorHAnsi" w:hAnsiTheme="minorHAnsi"/>
                <w:sz w:val="22"/>
                <w:szCs w:val="22"/>
                <w:lang w:eastAsia="en-US"/>
              </w:rPr>
            </w:pPr>
          </w:p>
        </w:tc>
        <w:tc>
          <w:tcPr>
            <w:tcW w:w="1275" w:type="dxa"/>
            <w:noWrap/>
            <w:vAlign w:val="bottom"/>
            <w:hideMark/>
          </w:tcPr>
          <w:p w:rsidR="007E5AFD" w:rsidRDefault="007E5AFD">
            <w:pPr>
              <w:spacing w:line="276" w:lineRule="auto"/>
              <w:rPr>
                <w:rFonts w:asciiTheme="minorHAnsi" w:eastAsiaTheme="minorHAnsi" w:hAnsiTheme="minorHAnsi"/>
                <w:sz w:val="22"/>
                <w:szCs w:val="22"/>
                <w:lang w:eastAsia="en-US"/>
              </w:rPr>
            </w:pPr>
          </w:p>
        </w:tc>
      </w:tr>
    </w:tbl>
    <w:p w:rsidR="007E5AFD" w:rsidRDefault="007E5AFD" w:rsidP="007E5AFD">
      <w:pPr>
        <w:rPr>
          <w:b/>
          <w:i/>
          <w:sz w:val="22"/>
          <w:szCs w:val="22"/>
          <w:lang w:eastAsia="en-US"/>
        </w:rPr>
        <w:sectPr w:rsidR="007E5AFD">
          <w:pgSz w:w="16838" w:h="11906" w:orient="landscape"/>
          <w:pgMar w:top="1418" w:right="1418" w:bottom="1418" w:left="1418" w:header="709" w:footer="709" w:gutter="0"/>
          <w:cols w:space="708"/>
        </w:sectPr>
      </w:pPr>
    </w:p>
    <w:p w:rsidR="007E5AFD" w:rsidRDefault="007E5AFD" w:rsidP="007E5AFD">
      <w:pPr>
        <w:pStyle w:val="Default"/>
        <w:ind w:left="6372" w:firstLine="7"/>
        <w:rPr>
          <w:b/>
          <w:i/>
          <w:color w:val="auto"/>
          <w:sz w:val="22"/>
          <w:szCs w:val="22"/>
        </w:rPr>
      </w:pPr>
      <w:r>
        <w:rPr>
          <w:b/>
          <w:i/>
          <w:color w:val="auto"/>
          <w:sz w:val="22"/>
          <w:szCs w:val="22"/>
        </w:rPr>
        <w:lastRenderedPageBreak/>
        <w:t xml:space="preserve">Załącznik Nr 3 do SIWZ </w:t>
      </w:r>
    </w:p>
    <w:p w:rsidR="007E5AFD" w:rsidRDefault="007E5AFD" w:rsidP="007E5AFD">
      <w:pPr>
        <w:pStyle w:val="Default"/>
        <w:rPr>
          <w:b/>
          <w:color w:val="auto"/>
          <w:sz w:val="22"/>
          <w:szCs w:val="22"/>
        </w:rPr>
      </w:pPr>
    </w:p>
    <w:p w:rsidR="007E5AFD" w:rsidRDefault="007E5AFD" w:rsidP="007E5AFD">
      <w:pPr>
        <w:pStyle w:val="Default"/>
        <w:rPr>
          <w:color w:val="auto"/>
          <w:sz w:val="22"/>
          <w:szCs w:val="22"/>
        </w:rPr>
      </w:pPr>
      <w:r>
        <w:rPr>
          <w:color w:val="auto"/>
          <w:sz w:val="22"/>
          <w:szCs w:val="22"/>
        </w:rPr>
        <w:t xml:space="preserve">..................................................... </w:t>
      </w:r>
    </w:p>
    <w:p w:rsidR="007E5AFD" w:rsidRDefault="007E5AFD" w:rsidP="007E5AFD">
      <w:pPr>
        <w:pStyle w:val="Default"/>
        <w:ind w:firstLine="708"/>
        <w:rPr>
          <w:color w:val="auto"/>
          <w:sz w:val="18"/>
          <w:szCs w:val="18"/>
        </w:rPr>
      </w:pPr>
      <w:r>
        <w:rPr>
          <w:color w:val="auto"/>
          <w:sz w:val="18"/>
          <w:szCs w:val="18"/>
        </w:rPr>
        <w:t xml:space="preserve"> (pieczęć wykonawcy) </w:t>
      </w:r>
    </w:p>
    <w:p w:rsidR="007E5AFD" w:rsidRDefault="007E5AFD" w:rsidP="007E5AFD">
      <w:pPr>
        <w:pStyle w:val="Default"/>
        <w:rPr>
          <w:color w:val="auto"/>
          <w:sz w:val="22"/>
          <w:szCs w:val="22"/>
        </w:rPr>
      </w:pPr>
      <w:r>
        <w:rPr>
          <w:color w:val="auto"/>
          <w:sz w:val="22"/>
          <w:szCs w:val="22"/>
        </w:rPr>
        <w:t xml:space="preserve"> </w:t>
      </w:r>
    </w:p>
    <w:p w:rsidR="007E5AFD" w:rsidRDefault="007E5AFD" w:rsidP="007E5AFD">
      <w:pPr>
        <w:pStyle w:val="Default"/>
        <w:rPr>
          <w:b/>
          <w:bCs/>
          <w:color w:val="auto"/>
          <w:sz w:val="22"/>
          <w:szCs w:val="22"/>
        </w:rPr>
      </w:pPr>
    </w:p>
    <w:p w:rsidR="007E5AFD" w:rsidRDefault="007E5AFD" w:rsidP="007E5AFD">
      <w:pPr>
        <w:pStyle w:val="Default"/>
        <w:rPr>
          <w:b/>
          <w:bCs/>
          <w:color w:val="auto"/>
          <w:sz w:val="22"/>
          <w:szCs w:val="22"/>
        </w:rPr>
      </w:pPr>
    </w:p>
    <w:p w:rsidR="007E5AFD" w:rsidRDefault="007E5AFD" w:rsidP="007E5AFD">
      <w:pPr>
        <w:pStyle w:val="Default"/>
        <w:rPr>
          <w:b/>
          <w:bCs/>
          <w:color w:val="auto"/>
          <w:sz w:val="22"/>
          <w:szCs w:val="22"/>
        </w:rPr>
      </w:pPr>
    </w:p>
    <w:p w:rsidR="007E5AFD" w:rsidRDefault="007E5AFD" w:rsidP="007E5AFD">
      <w:pPr>
        <w:pStyle w:val="Default"/>
        <w:rPr>
          <w:b/>
          <w:bCs/>
          <w:color w:val="auto"/>
          <w:sz w:val="22"/>
          <w:szCs w:val="22"/>
        </w:rPr>
      </w:pPr>
    </w:p>
    <w:p w:rsidR="007E5AFD" w:rsidRDefault="007E5AFD" w:rsidP="007E5AFD">
      <w:pPr>
        <w:pStyle w:val="Default"/>
        <w:jc w:val="center"/>
        <w:rPr>
          <w:color w:val="auto"/>
          <w:sz w:val="22"/>
          <w:szCs w:val="22"/>
        </w:rPr>
      </w:pPr>
      <w:r>
        <w:rPr>
          <w:b/>
          <w:bCs/>
          <w:color w:val="auto"/>
          <w:sz w:val="22"/>
          <w:szCs w:val="22"/>
        </w:rPr>
        <w:t>O ś w i a d c z e n i e*</w:t>
      </w:r>
    </w:p>
    <w:p w:rsidR="007E5AFD" w:rsidRDefault="007E5AFD" w:rsidP="007E5AFD">
      <w:pPr>
        <w:pStyle w:val="Default"/>
        <w:jc w:val="center"/>
        <w:rPr>
          <w:b/>
          <w:bCs/>
          <w:color w:val="auto"/>
          <w:sz w:val="22"/>
          <w:szCs w:val="22"/>
        </w:rPr>
      </w:pPr>
    </w:p>
    <w:p w:rsidR="007E5AFD" w:rsidRDefault="007E5AFD" w:rsidP="007E5AFD">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7E5AFD" w:rsidRDefault="007E5AFD" w:rsidP="007E5AFD">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7E5AFD" w:rsidRDefault="007E5AFD" w:rsidP="007E5AFD">
      <w:pPr>
        <w:pStyle w:val="Default"/>
        <w:jc w:val="center"/>
        <w:rPr>
          <w:color w:val="auto"/>
          <w:sz w:val="22"/>
          <w:szCs w:val="22"/>
        </w:rPr>
      </w:pPr>
      <w:r>
        <w:rPr>
          <w:color w:val="auto"/>
          <w:sz w:val="22"/>
          <w:szCs w:val="22"/>
        </w:rPr>
        <w:t xml:space="preserve"> </w:t>
      </w:r>
    </w:p>
    <w:p w:rsidR="007E5AFD" w:rsidRDefault="007E5AFD" w:rsidP="007E5AFD">
      <w:pPr>
        <w:jc w:val="both"/>
        <w:rPr>
          <w:sz w:val="22"/>
          <w:szCs w:val="22"/>
          <w:lang w:eastAsia="zh-CN"/>
        </w:rPr>
      </w:pPr>
      <w:r>
        <w:rPr>
          <w:b/>
          <w:sz w:val="22"/>
          <w:szCs w:val="22"/>
        </w:rPr>
        <w:t xml:space="preserve">Składając ofertę do postępowania o udzielenie zamówienia publicznego nr </w:t>
      </w:r>
      <w:r w:rsidR="004B2C01">
        <w:rPr>
          <w:b/>
          <w:sz w:val="22"/>
          <w:szCs w:val="22"/>
        </w:rPr>
        <w:t>2</w:t>
      </w:r>
      <w:r>
        <w:rPr>
          <w:b/>
          <w:sz w:val="22"/>
          <w:szCs w:val="22"/>
        </w:rPr>
        <w:t xml:space="preserve">/11/2015/D w trybie przetargu nieograniczonego o wartości szacunkowej poniżej </w:t>
      </w:r>
      <w:r>
        <w:rPr>
          <w:rFonts w:eastAsia="Univers-PL"/>
          <w:b/>
          <w:sz w:val="22"/>
          <w:szCs w:val="22"/>
        </w:rPr>
        <w:t xml:space="preserve">134 000 € </w:t>
      </w:r>
      <w:r>
        <w:rPr>
          <w:b/>
          <w:sz w:val="22"/>
          <w:szCs w:val="22"/>
        </w:rPr>
        <w:t xml:space="preserve">na </w:t>
      </w:r>
      <w:r>
        <w:rPr>
          <w:b/>
          <w:sz w:val="22"/>
          <w:szCs w:val="22"/>
          <w:lang w:eastAsia="zh-CN"/>
        </w:rPr>
        <w:t xml:space="preserve">dostawę sprzętu technicznego dla Mazowieckiej Instytucji Gospodarki Budżetowej MAZOVIA w podziale na </w:t>
      </w:r>
      <w:r w:rsidR="004B2C01">
        <w:rPr>
          <w:b/>
          <w:sz w:val="22"/>
          <w:szCs w:val="22"/>
          <w:lang w:eastAsia="zh-CN"/>
        </w:rPr>
        <w:t>osiem</w:t>
      </w:r>
      <w:r>
        <w:rPr>
          <w:b/>
          <w:sz w:val="22"/>
          <w:szCs w:val="22"/>
          <w:lang w:eastAsia="zh-CN"/>
        </w:rPr>
        <w:t xml:space="preserve"> części.</w:t>
      </w:r>
    </w:p>
    <w:p w:rsidR="007E5AFD" w:rsidRDefault="007E5AFD" w:rsidP="007E5AFD">
      <w:pPr>
        <w:jc w:val="both"/>
        <w:rPr>
          <w:b/>
          <w:sz w:val="22"/>
          <w:szCs w:val="22"/>
        </w:rPr>
      </w:pPr>
    </w:p>
    <w:p w:rsidR="007E5AFD" w:rsidRDefault="007E5AFD" w:rsidP="007E5AFD">
      <w:pPr>
        <w:pStyle w:val="Default"/>
        <w:spacing w:line="360" w:lineRule="auto"/>
        <w:rPr>
          <w:color w:val="auto"/>
          <w:sz w:val="22"/>
          <w:szCs w:val="22"/>
        </w:rPr>
      </w:pPr>
      <w:r>
        <w:rPr>
          <w:color w:val="auto"/>
          <w:sz w:val="22"/>
          <w:szCs w:val="22"/>
        </w:rPr>
        <w:t xml:space="preserve">pod rygorem wykluczenia z postępowania ja/my (imię i nazwisko) …..................................... </w:t>
      </w:r>
    </w:p>
    <w:p w:rsidR="007E5AFD" w:rsidRDefault="007E5AFD" w:rsidP="007E5AFD">
      <w:pPr>
        <w:pStyle w:val="Default"/>
        <w:spacing w:line="360" w:lineRule="auto"/>
        <w:rPr>
          <w:color w:val="auto"/>
          <w:sz w:val="22"/>
          <w:szCs w:val="22"/>
        </w:rPr>
      </w:pPr>
      <w:r>
        <w:rPr>
          <w:color w:val="auto"/>
          <w:sz w:val="22"/>
          <w:szCs w:val="22"/>
        </w:rPr>
        <w:t>…………………………………………………………………………………...……………</w:t>
      </w:r>
    </w:p>
    <w:p w:rsidR="007E5AFD" w:rsidRDefault="007E5AFD" w:rsidP="007E5AFD">
      <w:pPr>
        <w:pStyle w:val="Default"/>
        <w:spacing w:line="360" w:lineRule="auto"/>
        <w:rPr>
          <w:color w:val="auto"/>
          <w:sz w:val="22"/>
          <w:szCs w:val="22"/>
        </w:rPr>
      </w:pPr>
      <w:r>
        <w:rPr>
          <w:color w:val="auto"/>
          <w:sz w:val="22"/>
          <w:szCs w:val="22"/>
        </w:rPr>
        <w:t xml:space="preserve">reprezentując firmę (nazwa firmy) ............................................................................................. </w:t>
      </w:r>
    </w:p>
    <w:p w:rsidR="007E5AFD" w:rsidRDefault="007E5AFD" w:rsidP="007E5AFD">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E5AFD" w:rsidRDefault="007E5AFD" w:rsidP="007E5AFD">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7E5AFD" w:rsidRDefault="007E5AFD" w:rsidP="007E5AFD">
      <w:pPr>
        <w:pStyle w:val="Akapitzlist"/>
        <w:numPr>
          <w:ilvl w:val="0"/>
          <w:numId w:val="29"/>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7E5AFD" w:rsidRDefault="007E5AFD" w:rsidP="007E5AFD">
      <w:pPr>
        <w:pStyle w:val="Akapitzlist"/>
        <w:numPr>
          <w:ilvl w:val="0"/>
          <w:numId w:val="29"/>
        </w:numPr>
        <w:autoSpaceDE w:val="0"/>
        <w:autoSpaceDN w:val="0"/>
        <w:adjustRightInd w:val="0"/>
        <w:jc w:val="both"/>
        <w:rPr>
          <w:sz w:val="22"/>
          <w:szCs w:val="22"/>
        </w:rPr>
      </w:pPr>
      <w:r>
        <w:rPr>
          <w:sz w:val="22"/>
          <w:szCs w:val="22"/>
        </w:rPr>
        <w:t>posiadania wiedzy i doświadczenia;</w:t>
      </w:r>
    </w:p>
    <w:p w:rsidR="007E5AFD" w:rsidRDefault="007E5AFD" w:rsidP="007E5AFD">
      <w:pPr>
        <w:pStyle w:val="Akapitzlist"/>
        <w:numPr>
          <w:ilvl w:val="0"/>
          <w:numId w:val="29"/>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7E5AFD" w:rsidRDefault="007E5AFD" w:rsidP="007E5AFD">
      <w:pPr>
        <w:pStyle w:val="Akapitzlist"/>
        <w:numPr>
          <w:ilvl w:val="0"/>
          <w:numId w:val="29"/>
        </w:numPr>
        <w:autoSpaceDE w:val="0"/>
        <w:autoSpaceDN w:val="0"/>
        <w:adjustRightInd w:val="0"/>
        <w:jc w:val="both"/>
        <w:rPr>
          <w:sz w:val="22"/>
          <w:szCs w:val="22"/>
        </w:rPr>
      </w:pPr>
      <w:r>
        <w:rPr>
          <w:sz w:val="22"/>
          <w:szCs w:val="22"/>
        </w:rPr>
        <w:t xml:space="preserve">sytuacji ekonomicznej i finansowej. </w:t>
      </w: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color w:val="auto"/>
          <w:sz w:val="22"/>
          <w:szCs w:val="22"/>
        </w:rPr>
      </w:pPr>
      <w:r>
        <w:rPr>
          <w:color w:val="auto"/>
          <w:sz w:val="22"/>
          <w:szCs w:val="22"/>
        </w:rPr>
        <w:t xml:space="preserve">………………… dnia, 2015- …… - …… </w:t>
      </w:r>
      <w:r>
        <w:rPr>
          <w:color w:val="auto"/>
          <w:sz w:val="22"/>
          <w:szCs w:val="22"/>
        </w:rPr>
        <w:tab/>
        <w:t xml:space="preserve">    ……................................................................. </w:t>
      </w:r>
    </w:p>
    <w:p w:rsidR="007E5AFD" w:rsidRDefault="007E5AFD" w:rsidP="007E5AFD">
      <w:pPr>
        <w:pStyle w:val="Default"/>
        <w:ind w:left="4956"/>
        <w:rPr>
          <w:color w:val="auto"/>
          <w:sz w:val="18"/>
          <w:szCs w:val="18"/>
        </w:rPr>
      </w:pPr>
      <w:r>
        <w:rPr>
          <w:color w:val="auto"/>
          <w:sz w:val="18"/>
          <w:szCs w:val="18"/>
        </w:rPr>
        <w:t xml:space="preserve">(podpis wykonawcy lub upoważnionego przedstawiciela) </w:t>
      </w: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i/>
          <w:color w:val="auto"/>
          <w:sz w:val="22"/>
          <w:szCs w:val="22"/>
        </w:rPr>
      </w:pPr>
      <w:r>
        <w:rPr>
          <w:i/>
          <w:color w:val="auto"/>
          <w:sz w:val="22"/>
          <w:szCs w:val="22"/>
        </w:rPr>
        <w:t xml:space="preserve">*w przypadku ofert wspólnych - każdy z wykonawców składa oświadczenie </w:t>
      </w:r>
    </w:p>
    <w:p w:rsidR="007E5AFD" w:rsidRDefault="007E5AFD" w:rsidP="007E5AFD">
      <w:pPr>
        <w:rPr>
          <w:i/>
          <w:sz w:val="22"/>
          <w:szCs w:val="22"/>
        </w:rPr>
      </w:pPr>
      <w:r>
        <w:rPr>
          <w:i/>
          <w:sz w:val="22"/>
          <w:szCs w:val="22"/>
        </w:rPr>
        <w:t>**niepotrzebne skreślić</w:t>
      </w: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b/>
          <w:i/>
          <w:color w:val="auto"/>
          <w:sz w:val="22"/>
          <w:szCs w:val="22"/>
        </w:rPr>
      </w:pPr>
    </w:p>
    <w:p w:rsidR="007E5AFD" w:rsidRDefault="007E5AFD" w:rsidP="007E5AFD">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7E5AFD" w:rsidRDefault="007E5AFD" w:rsidP="007E5AFD">
      <w:pPr>
        <w:pStyle w:val="Default"/>
        <w:rPr>
          <w:color w:val="auto"/>
          <w:sz w:val="22"/>
          <w:szCs w:val="22"/>
        </w:rPr>
      </w:pPr>
      <w:r>
        <w:rPr>
          <w:color w:val="auto"/>
          <w:sz w:val="22"/>
          <w:szCs w:val="22"/>
        </w:rPr>
        <w:t xml:space="preserve">..................................................... </w:t>
      </w:r>
    </w:p>
    <w:p w:rsidR="007E5AFD" w:rsidRDefault="007E5AFD" w:rsidP="007E5AFD">
      <w:pPr>
        <w:pStyle w:val="Default"/>
        <w:ind w:firstLine="708"/>
        <w:rPr>
          <w:color w:val="auto"/>
          <w:sz w:val="18"/>
          <w:szCs w:val="18"/>
        </w:rPr>
      </w:pPr>
      <w:r>
        <w:rPr>
          <w:color w:val="auto"/>
          <w:sz w:val="18"/>
          <w:szCs w:val="18"/>
        </w:rPr>
        <w:t>(pieczęć wykonawcy)</w:t>
      </w:r>
    </w:p>
    <w:p w:rsidR="007E5AFD" w:rsidRDefault="007E5AFD" w:rsidP="007E5AFD">
      <w:pPr>
        <w:pStyle w:val="Default"/>
        <w:rPr>
          <w:b/>
          <w:bCs/>
          <w:color w:val="auto"/>
          <w:sz w:val="22"/>
          <w:szCs w:val="22"/>
        </w:rPr>
      </w:pPr>
    </w:p>
    <w:p w:rsidR="007E5AFD" w:rsidRDefault="007E5AFD" w:rsidP="007E5AFD">
      <w:pPr>
        <w:pStyle w:val="Default"/>
        <w:rPr>
          <w:b/>
          <w:bCs/>
          <w:color w:val="auto"/>
          <w:sz w:val="22"/>
          <w:szCs w:val="22"/>
        </w:rPr>
      </w:pPr>
    </w:p>
    <w:p w:rsidR="007E5AFD" w:rsidRDefault="007E5AFD" w:rsidP="007E5AFD">
      <w:pPr>
        <w:pStyle w:val="Default"/>
        <w:rPr>
          <w:b/>
          <w:bCs/>
          <w:color w:val="auto"/>
          <w:sz w:val="22"/>
          <w:szCs w:val="22"/>
        </w:rPr>
      </w:pPr>
    </w:p>
    <w:p w:rsidR="007E5AFD" w:rsidRDefault="007E5AFD" w:rsidP="007E5AFD">
      <w:pPr>
        <w:pStyle w:val="Default"/>
        <w:jc w:val="center"/>
        <w:rPr>
          <w:color w:val="auto"/>
          <w:sz w:val="22"/>
          <w:szCs w:val="22"/>
        </w:rPr>
      </w:pPr>
      <w:r>
        <w:rPr>
          <w:b/>
          <w:bCs/>
          <w:color w:val="auto"/>
          <w:sz w:val="22"/>
          <w:szCs w:val="22"/>
        </w:rPr>
        <w:t>O ś w i a d c z e n i e*</w:t>
      </w:r>
    </w:p>
    <w:p w:rsidR="007E5AFD" w:rsidRDefault="007E5AFD" w:rsidP="007E5AFD">
      <w:pPr>
        <w:pStyle w:val="Default"/>
        <w:jc w:val="center"/>
        <w:rPr>
          <w:b/>
          <w:bCs/>
          <w:color w:val="auto"/>
          <w:sz w:val="22"/>
          <w:szCs w:val="22"/>
        </w:rPr>
      </w:pPr>
    </w:p>
    <w:p w:rsidR="007E5AFD" w:rsidRDefault="007E5AFD" w:rsidP="007E5AFD">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7E5AFD" w:rsidRDefault="007E5AFD" w:rsidP="007E5AFD">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7E5AFD" w:rsidRDefault="007E5AFD" w:rsidP="007E5AFD">
      <w:pPr>
        <w:pStyle w:val="Default"/>
        <w:jc w:val="center"/>
        <w:rPr>
          <w:color w:val="auto"/>
          <w:sz w:val="22"/>
          <w:szCs w:val="22"/>
        </w:rPr>
      </w:pPr>
      <w:r>
        <w:rPr>
          <w:color w:val="auto"/>
          <w:sz w:val="22"/>
          <w:szCs w:val="22"/>
        </w:rPr>
        <w:t xml:space="preserve"> </w:t>
      </w:r>
    </w:p>
    <w:p w:rsidR="007E5AFD" w:rsidRDefault="007E5AFD" w:rsidP="007E5AFD">
      <w:pPr>
        <w:jc w:val="both"/>
        <w:rPr>
          <w:sz w:val="22"/>
          <w:szCs w:val="22"/>
          <w:lang w:eastAsia="zh-CN"/>
        </w:rPr>
      </w:pPr>
      <w:r>
        <w:rPr>
          <w:b/>
          <w:sz w:val="22"/>
          <w:szCs w:val="22"/>
        </w:rPr>
        <w:t xml:space="preserve">Składając ofertę do postępowania o udzielenie zamówienia publicznego nr </w:t>
      </w:r>
      <w:r w:rsidR="004B2C01">
        <w:rPr>
          <w:b/>
          <w:sz w:val="22"/>
          <w:szCs w:val="22"/>
        </w:rPr>
        <w:t>2</w:t>
      </w:r>
      <w:r>
        <w:rPr>
          <w:b/>
          <w:sz w:val="22"/>
          <w:szCs w:val="22"/>
        </w:rPr>
        <w:t xml:space="preserve">/11/2015/D </w:t>
      </w:r>
      <w:r>
        <w:rPr>
          <w:b/>
          <w:sz w:val="22"/>
          <w:szCs w:val="22"/>
        </w:rPr>
        <w:br/>
        <w:t xml:space="preserve">w trybie przetargu nieograniczonego o wartości szacunkowej poniżej </w:t>
      </w:r>
      <w:r>
        <w:rPr>
          <w:rFonts w:eastAsia="Univers-PL"/>
          <w:b/>
          <w:sz w:val="22"/>
          <w:szCs w:val="22"/>
        </w:rPr>
        <w:t xml:space="preserve">134 000 € </w:t>
      </w:r>
      <w:r>
        <w:rPr>
          <w:b/>
          <w:sz w:val="22"/>
          <w:szCs w:val="22"/>
        </w:rPr>
        <w:t xml:space="preserve">na </w:t>
      </w:r>
      <w:r>
        <w:rPr>
          <w:b/>
          <w:sz w:val="22"/>
          <w:szCs w:val="22"/>
          <w:lang w:eastAsia="zh-CN"/>
        </w:rPr>
        <w:t xml:space="preserve">dostawę sprzętu technicznego dla Mazowieckiej Instytucji Gospodarki Budżetowej MAZOVIA                          w podziale na </w:t>
      </w:r>
      <w:r w:rsidR="004B2C01">
        <w:rPr>
          <w:b/>
          <w:sz w:val="22"/>
          <w:szCs w:val="22"/>
          <w:lang w:eastAsia="zh-CN"/>
        </w:rPr>
        <w:t>osiem</w:t>
      </w:r>
      <w:r>
        <w:rPr>
          <w:b/>
          <w:sz w:val="22"/>
          <w:szCs w:val="22"/>
          <w:lang w:eastAsia="zh-CN"/>
        </w:rPr>
        <w:t xml:space="preserve"> części.</w:t>
      </w:r>
    </w:p>
    <w:p w:rsidR="007E5AFD" w:rsidRDefault="007E5AFD" w:rsidP="007E5AFD">
      <w:pPr>
        <w:jc w:val="both"/>
        <w:rPr>
          <w:b/>
          <w:sz w:val="22"/>
          <w:szCs w:val="22"/>
        </w:rPr>
      </w:pPr>
      <w:r>
        <w:rPr>
          <w:rFonts w:eastAsia="Arial"/>
          <w:b/>
          <w:kern w:val="2"/>
          <w:sz w:val="22"/>
          <w:szCs w:val="22"/>
          <w:lang w:eastAsia="ar-SA"/>
        </w:rPr>
        <w:t xml:space="preserve"> </w:t>
      </w:r>
    </w:p>
    <w:p w:rsidR="007E5AFD" w:rsidRDefault="007E5AFD" w:rsidP="007E5AFD">
      <w:pPr>
        <w:pStyle w:val="Default"/>
        <w:tabs>
          <w:tab w:val="left" w:pos="0"/>
        </w:tabs>
        <w:jc w:val="both"/>
        <w:rPr>
          <w:color w:val="auto"/>
          <w:sz w:val="22"/>
          <w:szCs w:val="22"/>
        </w:rPr>
      </w:pPr>
      <w:r>
        <w:rPr>
          <w:color w:val="auto"/>
          <w:sz w:val="22"/>
          <w:szCs w:val="22"/>
        </w:rPr>
        <w:t xml:space="preserve">pod rygorem wykluczenia z postępowania ja/my (imię i nazwisko) …..................................... </w:t>
      </w:r>
    </w:p>
    <w:p w:rsidR="007E5AFD" w:rsidRDefault="007E5AFD" w:rsidP="007E5AFD">
      <w:pPr>
        <w:pStyle w:val="Default"/>
        <w:spacing w:line="360" w:lineRule="auto"/>
        <w:rPr>
          <w:color w:val="auto"/>
          <w:sz w:val="22"/>
          <w:szCs w:val="22"/>
        </w:rPr>
      </w:pPr>
      <w:r>
        <w:rPr>
          <w:color w:val="auto"/>
          <w:sz w:val="22"/>
          <w:szCs w:val="22"/>
        </w:rPr>
        <w:t>…………………………………………………………………………………...……………</w:t>
      </w:r>
    </w:p>
    <w:p w:rsidR="007E5AFD" w:rsidRDefault="007E5AFD" w:rsidP="007E5AFD">
      <w:pPr>
        <w:pStyle w:val="Default"/>
        <w:spacing w:line="360" w:lineRule="auto"/>
        <w:rPr>
          <w:color w:val="auto"/>
          <w:sz w:val="22"/>
          <w:szCs w:val="22"/>
        </w:rPr>
      </w:pPr>
      <w:r>
        <w:rPr>
          <w:color w:val="auto"/>
          <w:sz w:val="22"/>
          <w:szCs w:val="22"/>
        </w:rPr>
        <w:t xml:space="preserve">reprezentując firmę (nazwa firmy) ............................................................................................. </w:t>
      </w:r>
    </w:p>
    <w:p w:rsidR="007E5AFD" w:rsidRDefault="007E5AFD" w:rsidP="007E5AFD">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E5AFD" w:rsidRDefault="007E5AFD" w:rsidP="007E5AFD">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color w:val="auto"/>
          <w:sz w:val="22"/>
          <w:szCs w:val="22"/>
        </w:rPr>
      </w:pPr>
      <w:r>
        <w:rPr>
          <w:color w:val="auto"/>
          <w:sz w:val="22"/>
          <w:szCs w:val="22"/>
        </w:rPr>
        <w:t xml:space="preserve">………………… dnia, 2015- …… - …… </w:t>
      </w:r>
      <w:r>
        <w:rPr>
          <w:color w:val="auto"/>
          <w:sz w:val="22"/>
          <w:szCs w:val="22"/>
        </w:rPr>
        <w:tab/>
        <w:t xml:space="preserve">    ……................................................................. </w:t>
      </w:r>
    </w:p>
    <w:p w:rsidR="007E5AFD" w:rsidRDefault="007E5AFD" w:rsidP="007E5AFD">
      <w:pPr>
        <w:pStyle w:val="Default"/>
        <w:ind w:left="4956"/>
        <w:rPr>
          <w:color w:val="auto"/>
          <w:sz w:val="18"/>
          <w:szCs w:val="18"/>
        </w:rPr>
      </w:pPr>
      <w:r>
        <w:rPr>
          <w:color w:val="auto"/>
          <w:sz w:val="18"/>
          <w:szCs w:val="18"/>
        </w:rPr>
        <w:t xml:space="preserve">(podpis wykonawcy lub upoważnionego przedstawiciela) </w:t>
      </w:r>
    </w:p>
    <w:p w:rsidR="007E5AFD" w:rsidRDefault="007E5AFD" w:rsidP="007E5AFD">
      <w:pPr>
        <w:pStyle w:val="Default"/>
        <w:rPr>
          <w:color w:val="auto"/>
          <w:sz w:val="22"/>
          <w:szCs w:val="22"/>
        </w:rPr>
      </w:pPr>
    </w:p>
    <w:p w:rsidR="007E5AFD" w:rsidRDefault="007E5AFD" w:rsidP="007E5AFD">
      <w:pPr>
        <w:pStyle w:val="Default"/>
        <w:rPr>
          <w:color w:val="auto"/>
          <w:sz w:val="22"/>
          <w:szCs w:val="22"/>
        </w:rPr>
      </w:pPr>
    </w:p>
    <w:p w:rsidR="007E5AFD" w:rsidRDefault="007E5AFD" w:rsidP="007E5AFD">
      <w:pPr>
        <w:pStyle w:val="Default"/>
        <w:rPr>
          <w:i/>
          <w:color w:val="auto"/>
          <w:sz w:val="22"/>
          <w:szCs w:val="22"/>
        </w:rPr>
      </w:pPr>
      <w:r>
        <w:rPr>
          <w:i/>
          <w:color w:val="auto"/>
          <w:sz w:val="22"/>
          <w:szCs w:val="22"/>
        </w:rPr>
        <w:t xml:space="preserve">*w przypadku ofert wspólnych - każdy z wykonawców składa oświadczenie </w:t>
      </w:r>
    </w:p>
    <w:p w:rsidR="007E5AFD" w:rsidRDefault="007E5AFD" w:rsidP="007E5AFD">
      <w:pPr>
        <w:rPr>
          <w:i/>
          <w:sz w:val="22"/>
          <w:szCs w:val="22"/>
        </w:rPr>
      </w:pPr>
      <w:r>
        <w:rPr>
          <w:i/>
          <w:sz w:val="22"/>
          <w:szCs w:val="22"/>
        </w:rPr>
        <w:t>**niepotrzebne skreślić</w:t>
      </w: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b/>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r>
        <w:rPr>
          <w:b/>
          <w:i/>
          <w:sz w:val="22"/>
          <w:szCs w:val="22"/>
        </w:rPr>
        <w:lastRenderedPageBreak/>
        <w:t>Załącznik nr 5</w:t>
      </w:r>
    </w:p>
    <w:p w:rsidR="007E5AFD" w:rsidRDefault="007E5AFD" w:rsidP="007E5AFD">
      <w:pPr>
        <w:ind w:left="6372" w:firstLine="708"/>
        <w:rPr>
          <w:b/>
          <w:i/>
          <w:sz w:val="18"/>
          <w:szCs w:val="18"/>
        </w:rPr>
      </w:pPr>
      <w:r>
        <w:rPr>
          <w:i/>
          <w:sz w:val="18"/>
          <w:szCs w:val="18"/>
        </w:rPr>
        <w:t xml:space="preserve">Wzór zobowiązania </w:t>
      </w:r>
    </w:p>
    <w:p w:rsidR="007E5AFD" w:rsidRDefault="007E5AFD" w:rsidP="007E5AFD">
      <w:pPr>
        <w:rPr>
          <w:b/>
          <w:i/>
          <w:sz w:val="22"/>
          <w:szCs w:val="22"/>
        </w:rPr>
      </w:pPr>
    </w:p>
    <w:p w:rsidR="007E5AFD" w:rsidRDefault="007E5AFD" w:rsidP="007E5AFD">
      <w:pPr>
        <w:rPr>
          <w:b/>
          <w:i/>
          <w:sz w:val="22"/>
          <w:szCs w:val="22"/>
        </w:rPr>
      </w:pPr>
    </w:p>
    <w:p w:rsidR="007E5AFD" w:rsidRDefault="007E5AFD" w:rsidP="007E5AFD">
      <w:pPr>
        <w:rPr>
          <w:sz w:val="22"/>
          <w:szCs w:val="22"/>
        </w:rPr>
      </w:pPr>
    </w:p>
    <w:p w:rsidR="007E5AFD" w:rsidRDefault="007E5AFD" w:rsidP="007E5AFD">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E5AFD" w:rsidRDefault="007E5AFD" w:rsidP="007E5AFD">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E5AFD" w:rsidRDefault="007E5AFD" w:rsidP="007E5AFD">
      <w:pPr>
        <w:rPr>
          <w:sz w:val="18"/>
          <w:szCs w:val="18"/>
        </w:rPr>
      </w:pPr>
    </w:p>
    <w:p w:rsidR="007E5AFD" w:rsidRDefault="007E5AFD" w:rsidP="007E5AFD">
      <w:pPr>
        <w:rPr>
          <w:sz w:val="22"/>
          <w:szCs w:val="22"/>
        </w:rPr>
      </w:pPr>
    </w:p>
    <w:p w:rsidR="007E5AFD" w:rsidRDefault="007E5AFD" w:rsidP="007E5AFD">
      <w:pPr>
        <w:rPr>
          <w:sz w:val="22"/>
          <w:szCs w:val="22"/>
        </w:rPr>
      </w:pPr>
    </w:p>
    <w:p w:rsidR="007E5AFD" w:rsidRDefault="007E5AFD" w:rsidP="007E5AFD">
      <w:pPr>
        <w:jc w:val="center"/>
        <w:rPr>
          <w:b/>
          <w:sz w:val="22"/>
          <w:szCs w:val="22"/>
        </w:rPr>
      </w:pPr>
      <w:r>
        <w:rPr>
          <w:b/>
          <w:sz w:val="22"/>
          <w:szCs w:val="22"/>
        </w:rPr>
        <w:t>PISEMNE ZOBOWIĄZANIE INNYCH PODMIOTÓW</w:t>
      </w:r>
    </w:p>
    <w:p w:rsidR="007E5AFD" w:rsidRDefault="007E5AFD" w:rsidP="007E5AFD">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7E5AFD" w:rsidRDefault="007E5AFD" w:rsidP="007E5AFD">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7E5AFD" w:rsidRDefault="007E5AFD" w:rsidP="007E5AFD">
      <w:pPr>
        <w:jc w:val="center"/>
        <w:rPr>
          <w:b/>
          <w:sz w:val="22"/>
          <w:szCs w:val="22"/>
        </w:rPr>
      </w:pPr>
      <w:r>
        <w:rPr>
          <w:b/>
          <w:sz w:val="22"/>
          <w:szCs w:val="22"/>
        </w:rPr>
        <w:t>na podstawie art. 26 ust. 2b Pzp</w:t>
      </w:r>
    </w:p>
    <w:p w:rsidR="007E5AFD" w:rsidRDefault="007E5AFD" w:rsidP="007E5AFD">
      <w:pPr>
        <w:jc w:val="center"/>
        <w:rPr>
          <w:sz w:val="22"/>
          <w:szCs w:val="22"/>
        </w:rPr>
      </w:pPr>
    </w:p>
    <w:p w:rsidR="007E5AFD" w:rsidRDefault="007E5AFD" w:rsidP="007E5AFD">
      <w:pPr>
        <w:jc w:val="center"/>
        <w:rPr>
          <w:sz w:val="22"/>
          <w:szCs w:val="22"/>
        </w:rPr>
      </w:pPr>
    </w:p>
    <w:p w:rsidR="007E5AFD" w:rsidRDefault="007E5AFD" w:rsidP="007E5AFD">
      <w:pPr>
        <w:jc w:val="center"/>
        <w:rPr>
          <w:sz w:val="22"/>
          <w:szCs w:val="22"/>
        </w:rPr>
      </w:pPr>
      <w:r>
        <w:rPr>
          <w:sz w:val="22"/>
          <w:szCs w:val="22"/>
        </w:rPr>
        <w:t xml:space="preserve">…………………………………………………………………………………………….., </w:t>
      </w:r>
    </w:p>
    <w:p w:rsidR="007E5AFD" w:rsidRDefault="007E5AFD" w:rsidP="007E5AFD">
      <w:pPr>
        <w:ind w:left="1416" w:firstLine="708"/>
        <w:rPr>
          <w:sz w:val="18"/>
          <w:szCs w:val="18"/>
        </w:rPr>
      </w:pPr>
      <w:r>
        <w:rPr>
          <w:sz w:val="18"/>
          <w:szCs w:val="18"/>
        </w:rPr>
        <w:t>(imię i nazwisko / nazwa firmy - podmiotu zobowiązującego się)</w:t>
      </w:r>
    </w:p>
    <w:p w:rsidR="007E5AFD" w:rsidRDefault="007E5AFD" w:rsidP="007E5AFD">
      <w:pPr>
        <w:rPr>
          <w:sz w:val="22"/>
          <w:szCs w:val="22"/>
        </w:rPr>
      </w:pPr>
    </w:p>
    <w:p w:rsidR="007E5AFD" w:rsidRDefault="007E5AFD" w:rsidP="007E5AFD">
      <w:pPr>
        <w:rPr>
          <w:sz w:val="22"/>
          <w:szCs w:val="22"/>
        </w:rPr>
      </w:pPr>
    </w:p>
    <w:p w:rsidR="007E5AFD" w:rsidRDefault="007E5AFD" w:rsidP="007E5AFD">
      <w:pPr>
        <w:rPr>
          <w:b/>
          <w:sz w:val="22"/>
          <w:szCs w:val="22"/>
        </w:rPr>
      </w:pPr>
      <w:r>
        <w:rPr>
          <w:b/>
          <w:sz w:val="22"/>
          <w:szCs w:val="22"/>
        </w:rPr>
        <w:t>oświadczam, że zobowiązują się do oddania wykonawcy:</w:t>
      </w:r>
    </w:p>
    <w:p w:rsidR="007E5AFD" w:rsidRDefault="007E5AFD" w:rsidP="007E5AFD">
      <w:pPr>
        <w:rPr>
          <w:sz w:val="22"/>
          <w:szCs w:val="22"/>
        </w:rPr>
      </w:pPr>
    </w:p>
    <w:p w:rsidR="007E5AFD" w:rsidRDefault="007E5AFD" w:rsidP="007E5AFD">
      <w:pPr>
        <w:rPr>
          <w:sz w:val="22"/>
          <w:szCs w:val="22"/>
        </w:rPr>
      </w:pPr>
    </w:p>
    <w:p w:rsidR="007E5AFD" w:rsidRDefault="007E5AFD" w:rsidP="007E5AFD">
      <w:pPr>
        <w:jc w:val="center"/>
        <w:rPr>
          <w:sz w:val="22"/>
          <w:szCs w:val="22"/>
        </w:rPr>
      </w:pPr>
      <w:r>
        <w:rPr>
          <w:sz w:val="22"/>
          <w:szCs w:val="22"/>
        </w:rPr>
        <w:t xml:space="preserve">…………………………………………………………………………………………….., </w:t>
      </w:r>
    </w:p>
    <w:p w:rsidR="007E5AFD" w:rsidRDefault="007E5AFD" w:rsidP="007E5AFD">
      <w:pPr>
        <w:ind w:left="3540" w:firstLine="708"/>
        <w:rPr>
          <w:sz w:val="18"/>
          <w:szCs w:val="18"/>
        </w:rPr>
      </w:pPr>
      <w:r>
        <w:rPr>
          <w:sz w:val="18"/>
          <w:szCs w:val="18"/>
        </w:rPr>
        <w:t>(nazwa wykonawcy)</w:t>
      </w:r>
    </w:p>
    <w:p w:rsidR="007E5AFD" w:rsidRDefault="007E5AFD" w:rsidP="007E5AFD">
      <w:pPr>
        <w:rPr>
          <w:sz w:val="18"/>
          <w:szCs w:val="18"/>
        </w:rPr>
      </w:pPr>
    </w:p>
    <w:p w:rsidR="007E5AFD" w:rsidRDefault="007E5AFD" w:rsidP="007E5AFD">
      <w:pPr>
        <w:rPr>
          <w:sz w:val="22"/>
          <w:szCs w:val="22"/>
        </w:rPr>
      </w:pPr>
    </w:p>
    <w:p w:rsidR="007E5AFD" w:rsidRDefault="007E5AFD" w:rsidP="007E5AFD">
      <w:pPr>
        <w:rPr>
          <w:b/>
          <w:sz w:val="22"/>
          <w:szCs w:val="22"/>
        </w:rPr>
      </w:pPr>
      <w:r>
        <w:rPr>
          <w:b/>
          <w:sz w:val="22"/>
          <w:szCs w:val="22"/>
        </w:rPr>
        <w:t>do dyspozycji:</w:t>
      </w:r>
    </w:p>
    <w:p w:rsidR="007E5AFD" w:rsidRDefault="007E5AFD" w:rsidP="007E5AFD">
      <w:pPr>
        <w:rPr>
          <w:b/>
          <w:sz w:val="22"/>
          <w:szCs w:val="22"/>
        </w:rPr>
      </w:pPr>
    </w:p>
    <w:p w:rsidR="007E5AFD" w:rsidRDefault="007E5AFD" w:rsidP="007E5AFD">
      <w:pPr>
        <w:rPr>
          <w:b/>
          <w:sz w:val="22"/>
          <w:szCs w:val="22"/>
        </w:rPr>
      </w:pPr>
    </w:p>
    <w:p w:rsidR="007E5AFD" w:rsidRDefault="007E5AFD" w:rsidP="007E5AFD">
      <w:pPr>
        <w:rPr>
          <w:sz w:val="22"/>
          <w:szCs w:val="22"/>
        </w:rPr>
      </w:pPr>
      <w:r>
        <w:rPr>
          <w:sz w:val="22"/>
          <w:szCs w:val="22"/>
        </w:rPr>
        <w:t>………………………………………………………………………………………………….………..</w:t>
      </w:r>
    </w:p>
    <w:p w:rsidR="007E5AFD" w:rsidRDefault="007E5AFD" w:rsidP="007E5AFD">
      <w:pPr>
        <w:ind w:left="1416" w:firstLine="708"/>
        <w:rPr>
          <w:sz w:val="18"/>
          <w:szCs w:val="18"/>
        </w:rPr>
      </w:pPr>
      <w:r>
        <w:rPr>
          <w:sz w:val="18"/>
          <w:szCs w:val="18"/>
        </w:rPr>
        <w:t>(wskazać zasoby niezbędne do realizacji zamówienia)</w:t>
      </w:r>
    </w:p>
    <w:p w:rsidR="007E5AFD" w:rsidRDefault="007E5AFD" w:rsidP="007E5AFD">
      <w:pPr>
        <w:rPr>
          <w:sz w:val="22"/>
          <w:szCs w:val="22"/>
        </w:rPr>
      </w:pPr>
      <w:r>
        <w:rPr>
          <w:sz w:val="22"/>
          <w:szCs w:val="22"/>
        </w:rPr>
        <w:t>……………………………………………………………………………………………………………</w:t>
      </w:r>
    </w:p>
    <w:p w:rsidR="007E5AFD" w:rsidRDefault="007E5AFD" w:rsidP="007E5AFD">
      <w:pPr>
        <w:rPr>
          <w:sz w:val="22"/>
          <w:szCs w:val="22"/>
        </w:rPr>
      </w:pPr>
      <w:r>
        <w:rPr>
          <w:sz w:val="22"/>
          <w:szCs w:val="22"/>
        </w:rPr>
        <w:t>……………………………………………………………………………………………………………</w:t>
      </w:r>
    </w:p>
    <w:p w:rsidR="007E5AFD" w:rsidRDefault="007E5AFD" w:rsidP="007E5AFD">
      <w:pPr>
        <w:rPr>
          <w:sz w:val="22"/>
          <w:szCs w:val="22"/>
        </w:rPr>
      </w:pPr>
      <w:r>
        <w:rPr>
          <w:sz w:val="22"/>
          <w:szCs w:val="22"/>
        </w:rPr>
        <w:t>……………………………………………………………………………………………………………</w:t>
      </w:r>
    </w:p>
    <w:p w:rsidR="007E5AFD" w:rsidRDefault="007E5AFD" w:rsidP="007E5AFD">
      <w:pPr>
        <w:rPr>
          <w:sz w:val="22"/>
          <w:szCs w:val="22"/>
        </w:rPr>
      </w:pPr>
      <w:r>
        <w:rPr>
          <w:sz w:val="22"/>
          <w:szCs w:val="22"/>
        </w:rPr>
        <w:t>……………………………………………………………………………………………………………</w:t>
      </w:r>
    </w:p>
    <w:p w:rsidR="007E5AFD" w:rsidRDefault="007E5AFD" w:rsidP="007E5AFD">
      <w:pPr>
        <w:jc w:val="center"/>
        <w:rPr>
          <w:b/>
          <w:sz w:val="22"/>
          <w:szCs w:val="22"/>
        </w:rPr>
      </w:pPr>
    </w:p>
    <w:p w:rsidR="007E5AFD" w:rsidRDefault="007E5AFD" w:rsidP="007E5AFD">
      <w:pPr>
        <w:rPr>
          <w:sz w:val="22"/>
          <w:szCs w:val="22"/>
        </w:rPr>
      </w:pPr>
    </w:p>
    <w:p w:rsidR="007E5AFD" w:rsidRDefault="007E5AFD" w:rsidP="007E5AFD">
      <w:pPr>
        <w:rPr>
          <w:b/>
          <w:sz w:val="22"/>
          <w:szCs w:val="22"/>
        </w:rPr>
      </w:pPr>
      <w:r>
        <w:rPr>
          <w:b/>
          <w:sz w:val="22"/>
          <w:szCs w:val="22"/>
        </w:rPr>
        <w:t>jako niezbędnych zasobów na okres korzystania z nich przy wykonaniu zamówienia.</w:t>
      </w:r>
    </w:p>
    <w:p w:rsidR="007E5AFD" w:rsidRDefault="007E5AFD" w:rsidP="007E5AFD">
      <w:pPr>
        <w:rPr>
          <w:sz w:val="22"/>
          <w:szCs w:val="22"/>
        </w:rPr>
      </w:pPr>
    </w:p>
    <w:p w:rsidR="007E5AFD" w:rsidRDefault="007E5AFD" w:rsidP="007E5AFD">
      <w:pPr>
        <w:jc w:val="center"/>
        <w:rPr>
          <w:sz w:val="22"/>
          <w:szCs w:val="22"/>
        </w:rPr>
      </w:pPr>
    </w:p>
    <w:p w:rsidR="007E5AFD" w:rsidRDefault="007E5AFD" w:rsidP="007E5AFD">
      <w:pPr>
        <w:jc w:val="center"/>
        <w:rPr>
          <w:sz w:val="22"/>
          <w:szCs w:val="22"/>
        </w:rPr>
      </w:pPr>
    </w:p>
    <w:p w:rsidR="007E5AFD" w:rsidRDefault="007E5AFD" w:rsidP="007E5AFD">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E5AFD" w:rsidRDefault="007E5AFD" w:rsidP="007E5AF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E5AFD" w:rsidRDefault="007E5AFD" w:rsidP="007E5AFD">
      <w:pPr>
        <w:ind w:left="6372" w:firstLine="708"/>
        <w:rPr>
          <w:b/>
          <w:i/>
          <w:sz w:val="22"/>
          <w:szCs w:val="22"/>
        </w:rPr>
      </w:pPr>
    </w:p>
    <w:p w:rsidR="007E5AFD" w:rsidRDefault="007E5AFD" w:rsidP="007E5AFD">
      <w:pPr>
        <w:ind w:left="6372" w:firstLine="708"/>
        <w:rPr>
          <w:b/>
          <w:i/>
          <w:color w:val="FF0000"/>
          <w:sz w:val="22"/>
          <w:szCs w:val="22"/>
        </w:rPr>
      </w:pPr>
    </w:p>
    <w:p w:rsidR="007E5AFD" w:rsidRDefault="007E5AFD" w:rsidP="007E5AFD">
      <w:pPr>
        <w:ind w:left="6372" w:firstLine="708"/>
        <w:rPr>
          <w:b/>
          <w:i/>
          <w:color w:val="FF0000"/>
          <w:sz w:val="22"/>
          <w:szCs w:val="22"/>
        </w:rPr>
      </w:pPr>
    </w:p>
    <w:p w:rsidR="007E5AFD" w:rsidRDefault="007E5AFD" w:rsidP="007E5AFD">
      <w:pPr>
        <w:ind w:left="6372" w:firstLine="708"/>
        <w:rPr>
          <w:b/>
          <w:i/>
          <w:color w:val="FF0000"/>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r>
        <w:rPr>
          <w:b/>
          <w:i/>
          <w:sz w:val="22"/>
          <w:szCs w:val="22"/>
        </w:rPr>
        <w:lastRenderedPageBreak/>
        <w:t>Załącznik nr 5A</w:t>
      </w:r>
    </w:p>
    <w:p w:rsidR="007E5AFD" w:rsidRDefault="007E5AFD" w:rsidP="007E5AFD">
      <w:pPr>
        <w:ind w:left="6372" w:firstLine="708"/>
        <w:rPr>
          <w:b/>
          <w:i/>
          <w:sz w:val="18"/>
          <w:szCs w:val="18"/>
        </w:rPr>
      </w:pPr>
      <w:r>
        <w:rPr>
          <w:i/>
          <w:sz w:val="18"/>
          <w:szCs w:val="18"/>
        </w:rPr>
        <w:t>Wzór  oświadczenia</w:t>
      </w:r>
    </w:p>
    <w:p w:rsidR="007E5AFD" w:rsidRDefault="007E5AFD" w:rsidP="007E5AFD">
      <w:pPr>
        <w:ind w:left="6372" w:firstLine="708"/>
        <w:rPr>
          <w:b/>
          <w:i/>
          <w:sz w:val="22"/>
          <w:szCs w:val="22"/>
        </w:rPr>
      </w:pPr>
    </w:p>
    <w:p w:rsidR="007E5AFD" w:rsidRDefault="007E5AFD" w:rsidP="007E5AFD">
      <w:pPr>
        <w:rPr>
          <w:sz w:val="22"/>
          <w:szCs w:val="22"/>
        </w:rPr>
      </w:pPr>
    </w:p>
    <w:p w:rsidR="007E5AFD" w:rsidRDefault="007E5AFD" w:rsidP="007E5AFD">
      <w:pPr>
        <w:rPr>
          <w:sz w:val="22"/>
          <w:szCs w:val="22"/>
        </w:rPr>
      </w:pPr>
    </w:p>
    <w:p w:rsidR="007E5AFD" w:rsidRDefault="007E5AFD" w:rsidP="007E5AFD">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E5AFD" w:rsidRDefault="007E5AFD" w:rsidP="007E5AFD">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E5AFD" w:rsidRDefault="007E5AFD" w:rsidP="007E5AFD">
      <w:r>
        <w:tab/>
      </w:r>
      <w:r>
        <w:tab/>
      </w:r>
      <w:r>
        <w:tab/>
      </w:r>
      <w:r>
        <w:tab/>
      </w:r>
      <w:r>
        <w:tab/>
      </w:r>
      <w:r>
        <w:tab/>
      </w:r>
      <w:r>
        <w:tab/>
      </w:r>
      <w:r>
        <w:tab/>
      </w:r>
      <w:r>
        <w:tab/>
      </w:r>
    </w:p>
    <w:p w:rsidR="007E5AFD" w:rsidRDefault="007E5AFD" w:rsidP="007E5AFD">
      <w:pPr>
        <w:jc w:val="center"/>
        <w:rPr>
          <w:rFonts w:eastAsia="EUAlbertina-Regular-Identity-H"/>
          <w:b/>
          <w:sz w:val="22"/>
          <w:szCs w:val="22"/>
        </w:rPr>
      </w:pPr>
      <w:r>
        <w:rPr>
          <w:rFonts w:eastAsia="EUAlbertina-Regular-Identity-H"/>
          <w:b/>
          <w:sz w:val="22"/>
          <w:szCs w:val="22"/>
        </w:rPr>
        <w:t>OŚWIADCZENIEM WYKONAWCY W SPRAWIE:</w:t>
      </w:r>
    </w:p>
    <w:p w:rsidR="007E5AFD" w:rsidRDefault="007E5AFD" w:rsidP="007E5AFD">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7E5AFD" w:rsidRDefault="007E5AFD" w:rsidP="007E5AFD">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7E5AFD" w:rsidRDefault="007E5AFD" w:rsidP="007E5AFD">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7E5AFD" w:rsidRDefault="007E5AFD" w:rsidP="007E5AFD">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7E5AFD" w:rsidRDefault="007E5AFD" w:rsidP="007E5AFD">
      <w:pPr>
        <w:ind w:left="1843" w:hanging="425"/>
        <w:jc w:val="center"/>
        <w:rPr>
          <w:sz w:val="22"/>
          <w:szCs w:val="22"/>
        </w:rPr>
      </w:pPr>
      <w:r>
        <w:rPr>
          <w:sz w:val="22"/>
          <w:szCs w:val="22"/>
        </w:rPr>
        <w:t xml:space="preserve">Podstawa prawna: § 1ust. 6 pkt 2) rozporządzenia Prezesa Rady Ministrów </w:t>
      </w:r>
    </w:p>
    <w:p w:rsidR="007E5AFD" w:rsidRDefault="007E5AFD" w:rsidP="007E5AFD">
      <w:pPr>
        <w:ind w:left="1701" w:hanging="283"/>
        <w:jc w:val="center"/>
        <w:rPr>
          <w:rFonts w:eastAsia="EUAlbertina-Regular-Identity-H"/>
          <w:sz w:val="22"/>
          <w:szCs w:val="22"/>
        </w:rPr>
      </w:pPr>
      <w:r>
        <w:rPr>
          <w:sz w:val="22"/>
          <w:szCs w:val="22"/>
        </w:rPr>
        <w:t>z dnia 19.02.2013r. (dz. U. z dnia 19.02.2013r., poz. 231)</w:t>
      </w:r>
    </w:p>
    <w:p w:rsidR="007E5AFD" w:rsidRDefault="007E5AFD" w:rsidP="007E5AFD">
      <w:pPr>
        <w:rPr>
          <w:b/>
          <w:sz w:val="22"/>
          <w:szCs w:val="22"/>
        </w:rPr>
      </w:pPr>
    </w:p>
    <w:p w:rsidR="007E5AFD" w:rsidRDefault="007E5AFD" w:rsidP="007E5AFD">
      <w:pPr>
        <w:jc w:val="center"/>
        <w:rPr>
          <w:sz w:val="22"/>
          <w:szCs w:val="22"/>
        </w:rPr>
      </w:pPr>
      <w:r>
        <w:rPr>
          <w:sz w:val="22"/>
          <w:szCs w:val="22"/>
        </w:rPr>
        <w:t xml:space="preserve">…………………………………………………………………………………………….., </w:t>
      </w:r>
    </w:p>
    <w:p w:rsidR="007E5AFD" w:rsidRDefault="007E5AFD" w:rsidP="007E5AFD">
      <w:pPr>
        <w:ind w:left="3540" w:firstLine="708"/>
        <w:rPr>
          <w:b/>
          <w:sz w:val="18"/>
          <w:szCs w:val="18"/>
        </w:rPr>
      </w:pPr>
      <w:r>
        <w:rPr>
          <w:sz w:val="18"/>
          <w:szCs w:val="18"/>
        </w:rPr>
        <w:t>(nazwa wykonawcy)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7E5AFD" w:rsidTr="007E5AFD">
        <w:tc>
          <w:tcPr>
            <w:tcW w:w="5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jc w:val="center"/>
              <w:rPr>
                <w:b/>
                <w:lang w:eastAsia="en-US"/>
              </w:rPr>
            </w:pPr>
          </w:p>
          <w:p w:rsidR="007E5AFD" w:rsidRDefault="007E5AFD">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b/>
                <w:lang w:eastAsia="en-US"/>
              </w:rPr>
            </w:pPr>
            <w:r>
              <w:rPr>
                <w:b/>
                <w:lang w:eastAsia="en-US"/>
              </w:rPr>
              <w:t>Nazwa innego podmiotu</w:t>
            </w:r>
          </w:p>
          <w:p w:rsidR="007E5AFD" w:rsidRDefault="007E5AFD">
            <w:pPr>
              <w:spacing w:line="276" w:lineRule="auto"/>
              <w:jc w:val="center"/>
              <w:rPr>
                <w:b/>
                <w:lang w:eastAsia="en-US"/>
              </w:rPr>
            </w:pPr>
            <w:r>
              <w:rPr>
                <w:b/>
                <w:lang w:eastAsia="en-US"/>
              </w:rPr>
              <w:t>z adresem</w:t>
            </w:r>
          </w:p>
        </w:tc>
      </w:tr>
      <w:tr w:rsidR="007E5AFD" w:rsidTr="007E5AFD">
        <w:tc>
          <w:tcPr>
            <w:tcW w:w="553"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lang w:eastAsia="en-US"/>
              </w:rPr>
            </w:pPr>
          </w:p>
          <w:p w:rsidR="007E5AFD" w:rsidRDefault="007E5AFD">
            <w:pPr>
              <w:spacing w:line="276" w:lineRule="auto"/>
              <w:rPr>
                <w:lang w:eastAsia="en-US"/>
              </w:rPr>
            </w:pPr>
          </w:p>
          <w:p w:rsidR="007E5AFD" w:rsidRDefault="007E5AFD">
            <w:pPr>
              <w:spacing w:line="276" w:lineRule="auto"/>
              <w:rPr>
                <w:lang w:eastAsia="en-US"/>
              </w:rPr>
            </w:pPr>
          </w:p>
          <w:p w:rsidR="007E5AFD" w:rsidRDefault="007E5AFD">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7E5AFD" w:rsidRDefault="007E5AFD">
            <w:pPr>
              <w:spacing w:line="276" w:lineRule="auto"/>
              <w:rPr>
                <w:lang w:eastAsia="en-US"/>
              </w:rPr>
            </w:pPr>
          </w:p>
          <w:p w:rsidR="007E5AFD" w:rsidRDefault="007E5AFD">
            <w:pPr>
              <w:spacing w:line="276" w:lineRule="auto"/>
              <w:jc w:val="center"/>
              <w:rPr>
                <w:lang w:eastAsia="en-US"/>
              </w:rPr>
            </w:pPr>
          </w:p>
          <w:p w:rsidR="007E5AFD" w:rsidRDefault="007E5AFD">
            <w:pPr>
              <w:spacing w:line="276" w:lineRule="auto"/>
              <w:jc w:val="center"/>
              <w:rPr>
                <w:lang w:eastAsia="en-US"/>
              </w:rPr>
            </w:pPr>
          </w:p>
        </w:tc>
      </w:tr>
      <w:tr w:rsidR="007E5AFD" w:rsidTr="007E5AFD">
        <w:tc>
          <w:tcPr>
            <w:tcW w:w="553"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7E5AFD" w:rsidRDefault="007E5AFD">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AFD" w:rsidRDefault="007E5AFD">
            <w:pPr>
              <w:rPr>
                <w:lang w:eastAsia="en-US"/>
              </w:rPr>
            </w:pPr>
          </w:p>
        </w:tc>
      </w:tr>
      <w:tr w:rsidR="007E5AFD" w:rsidTr="007E5AFD">
        <w:tc>
          <w:tcPr>
            <w:tcW w:w="553"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AFD" w:rsidRDefault="007E5AFD">
            <w:pPr>
              <w:rPr>
                <w:lang w:eastAsia="en-US"/>
              </w:rPr>
            </w:pPr>
          </w:p>
        </w:tc>
      </w:tr>
      <w:tr w:rsidR="007E5AFD" w:rsidTr="007E5AFD">
        <w:trPr>
          <w:trHeight w:val="828"/>
        </w:trPr>
        <w:tc>
          <w:tcPr>
            <w:tcW w:w="553" w:type="dxa"/>
            <w:tcBorders>
              <w:top w:val="single" w:sz="4" w:space="0" w:color="auto"/>
              <w:left w:val="single" w:sz="4" w:space="0" w:color="auto"/>
              <w:bottom w:val="single" w:sz="4" w:space="0" w:color="auto"/>
              <w:right w:val="single" w:sz="4" w:space="0" w:color="auto"/>
            </w:tcBorders>
            <w:hideMark/>
          </w:tcPr>
          <w:p w:rsidR="007E5AFD" w:rsidRDefault="007E5AFD">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7E5AFD" w:rsidRDefault="007E5AFD">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p w:rsidR="007E5AFD" w:rsidRDefault="007E5AFD">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5AFD" w:rsidRDefault="007E5AFD">
            <w:pPr>
              <w:rPr>
                <w:lang w:eastAsia="en-US"/>
              </w:rPr>
            </w:pPr>
          </w:p>
        </w:tc>
      </w:tr>
    </w:tbl>
    <w:p w:rsidR="007E5AFD" w:rsidRDefault="007E5AFD" w:rsidP="007E5AFD">
      <w:pPr>
        <w:autoSpaceDE w:val="0"/>
        <w:autoSpaceDN w:val="0"/>
        <w:adjustRightInd w:val="0"/>
        <w:jc w:val="both"/>
        <w:rPr>
          <w:i/>
          <w:lang w:eastAsia="en-US"/>
        </w:rPr>
      </w:pPr>
      <w:r>
        <w:rPr>
          <w:rFonts w:eastAsia="EUAlbertina-Regular-Identity-H"/>
          <w:i/>
        </w:rPr>
        <w:t>Uwaga: Jeżeli wy</w:t>
      </w:r>
      <w:r>
        <w:rPr>
          <w:i/>
          <w:lang w:eastAsia="en-US"/>
        </w:rPr>
        <w:t>konawca wykazując spełnianie warunków, o kt</w:t>
      </w:r>
      <w:r w:rsidR="00AE3843">
        <w:rPr>
          <w:i/>
          <w:lang w:eastAsia="en-US"/>
        </w:rPr>
        <w:t>órych mowa w art. 22 ust. 1 Pzp</w:t>
      </w:r>
      <w:r>
        <w:rPr>
          <w:i/>
          <w:lang w:eastAsia="en-US"/>
        </w:rPr>
        <w:t>,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7E5AFD" w:rsidRDefault="007E5AFD" w:rsidP="007E5AFD">
      <w:pPr>
        <w:autoSpaceDE w:val="0"/>
        <w:autoSpaceDN w:val="0"/>
        <w:adjustRightInd w:val="0"/>
        <w:jc w:val="both"/>
        <w:rPr>
          <w:rFonts w:eastAsia="EUAlbertina-Regular-Identity-H"/>
          <w:i/>
        </w:rPr>
      </w:pPr>
      <w:r>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7E5AFD" w:rsidRDefault="007E5AFD" w:rsidP="007E5AFD">
      <w:pPr>
        <w:autoSpaceDE w:val="0"/>
        <w:autoSpaceDN w:val="0"/>
        <w:adjustRightInd w:val="0"/>
        <w:jc w:val="both"/>
        <w:rPr>
          <w:rFonts w:eastAsia="EUAlbertina-Regular-Identity-H"/>
          <w:i/>
        </w:rPr>
      </w:pPr>
    </w:p>
    <w:p w:rsidR="007E5AFD" w:rsidRDefault="007E5AFD" w:rsidP="007E5AFD">
      <w:pPr>
        <w:autoSpaceDE w:val="0"/>
        <w:autoSpaceDN w:val="0"/>
        <w:adjustRightInd w:val="0"/>
        <w:jc w:val="both"/>
        <w:rPr>
          <w:rFonts w:eastAsia="EUAlbertina-Regular-Identity-H"/>
          <w:i/>
          <w:u w:val="single"/>
        </w:rPr>
      </w:pPr>
    </w:p>
    <w:p w:rsidR="007E5AFD" w:rsidRDefault="007E5AFD" w:rsidP="007E5AFD">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E5AFD" w:rsidRDefault="007E5AFD" w:rsidP="007E5AFD">
      <w:pPr>
        <w:jc w:val="right"/>
        <w:rPr>
          <w:b/>
          <w:i/>
          <w:sz w:val="22"/>
          <w:szCs w:val="22"/>
        </w:rPr>
      </w:pPr>
    </w:p>
    <w:p w:rsidR="007E5AFD" w:rsidRDefault="007E5AFD" w:rsidP="007E5AFD">
      <w:pPr>
        <w:jc w:val="right"/>
        <w:rPr>
          <w:b/>
          <w:i/>
          <w:sz w:val="22"/>
          <w:szCs w:val="22"/>
        </w:rPr>
      </w:pPr>
    </w:p>
    <w:p w:rsidR="00251441" w:rsidRDefault="00251441" w:rsidP="007E5AFD">
      <w:pPr>
        <w:jc w:val="right"/>
        <w:rPr>
          <w:b/>
          <w:i/>
          <w:sz w:val="22"/>
          <w:szCs w:val="22"/>
        </w:rPr>
      </w:pPr>
    </w:p>
    <w:p w:rsidR="007E5AFD" w:rsidRDefault="007E5AFD" w:rsidP="007E5AFD">
      <w:pPr>
        <w:jc w:val="right"/>
        <w:rPr>
          <w:b/>
          <w:i/>
          <w:sz w:val="22"/>
          <w:szCs w:val="22"/>
        </w:rPr>
      </w:pPr>
      <w:r>
        <w:rPr>
          <w:b/>
          <w:i/>
          <w:sz w:val="22"/>
          <w:szCs w:val="22"/>
        </w:rPr>
        <w:lastRenderedPageBreak/>
        <w:t>Załącznik Nr 6 do SIWZ</w:t>
      </w:r>
    </w:p>
    <w:p w:rsidR="007E5AFD" w:rsidRDefault="007E5AFD" w:rsidP="007E5AFD">
      <w:pPr>
        <w:suppressAutoHyphens/>
        <w:rPr>
          <w:sz w:val="22"/>
          <w:szCs w:val="22"/>
        </w:rPr>
      </w:pPr>
      <w:r>
        <w:rPr>
          <w:sz w:val="22"/>
          <w:szCs w:val="22"/>
        </w:rPr>
        <w:t>.....................................</w:t>
      </w:r>
    </w:p>
    <w:p w:rsidR="007E5AFD" w:rsidRDefault="007E5AFD" w:rsidP="007E5AFD">
      <w:pPr>
        <w:suppressAutoHyphens/>
        <w:rPr>
          <w:sz w:val="18"/>
          <w:szCs w:val="18"/>
        </w:rPr>
      </w:pPr>
      <w:r>
        <w:rPr>
          <w:i/>
          <w:sz w:val="18"/>
          <w:szCs w:val="18"/>
        </w:rPr>
        <w:t xml:space="preserve">    pieczęć wykonawcy</w:t>
      </w:r>
    </w:p>
    <w:p w:rsidR="007E5AFD" w:rsidRDefault="007E5AFD" w:rsidP="007E5AFD">
      <w:pPr>
        <w:pStyle w:val="Standard"/>
        <w:tabs>
          <w:tab w:val="left" w:pos="708"/>
        </w:tabs>
        <w:spacing w:line="360" w:lineRule="auto"/>
        <w:jc w:val="center"/>
        <w:rPr>
          <w:b/>
          <w:sz w:val="22"/>
          <w:szCs w:val="22"/>
        </w:rPr>
      </w:pPr>
    </w:p>
    <w:p w:rsidR="007E5AFD" w:rsidRDefault="007E5AFD" w:rsidP="007E5AFD">
      <w:pPr>
        <w:rPr>
          <w:color w:val="FF0000"/>
        </w:rPr>
      </w:pPr>
    </w:p>
    <w:p w:rsidR="007E5AFD" w:rsidRDefault="007E5AFD" w:rsidP="007E5AFD">
      <w:pPr>
        <w:jc w:val="center"/>
        <w:rPr>
          <w:b/>
          <w:sz w:val="22"/>
          <w:szCs w:val="22"/>
        </w:rPr>
      </w:pPr>
      <w:r>
        <w:rPr>
          <w:b/>
          <w:sz w:val="22"/>
          <w:szCs w:val="22"/>
        </w:rPr>
        <w:t>O ś w i a d c z e n i e</w:t>
      </w:r>
    </w:p>
    <w:p w:rsidR="007E5AFD" w:rsidRDefault="007E5AFD" w:rsidP="007E5AFD">
      <w:pPr>
        <w:jc w:val="center"/>
        <w:rPr>
          <w:b/>
          <w:sz w:val="22"/>
          <w:szCs w:val="22"/>
        </w:rPr>
      </w:pPr>
      <w:r>
        <w:rPr>
          <w:b/>
          <w:sz w:val="22"/>
          <w:szCs w:val="22"/>
        </w:rPr>
        <w:t>o przynależności do grupy kapitałowej</w:t>
      </w:r>
    </w:p>
    <w:p w:rsidR="007E5AFD" w:rsidRDefault="007E5AFD" w:rsidP="007E5AFD">
      <w:pPr>
        <w:rPr>
          <w:b/>
        </w:rPr>
      </w:pPr>
    </w:p>
    <w:p w:rsidR="007E5AFD" w:rsidRDefault="007E5AFD" w:rsidP="007E5AFD">
      <w:pPr>
        <w:jc w:val="both"/>
        <w:rPr>
          <w:b/>
          <w:sz w:val="22"/>
          <w:szCs w:val="22"/>
        </w:rPr>
      </w:pPr>
      <w:r>
        <w:rPr>
          <w:b/>
          <w:sz w:val="22"/>
          <w:szCs w:val="22"/>
        </w:rPr>
        <w:t xml:space="preserve">Składając ofertę do postępowania o udzielenie zamówienia publicznego nr </w:t>
      </w:r>
      <w:r w:rsidR="004B2C01">
        <w:rPr>
          <w:b/>
          <w:sz w:val="22"/>
          <w:szCs w:val="22"/>
        </w:rPr>
        <w:t>2</w:t>
      </w:r>
      <w:r>
        <w:rPr>
          <w:b/>
          <w:sz w:val="22"/>
          <w:szCs w:val="22"/>
        </w:rPr>
        <w:t xml:space="preserve">/11/2015/D </w:t>
      </w:r>
      <w:r>
        <w:rPr>
          <w:b/>
          <w:sz w:val="22"/>
          <w:szCs w:val="22"/>
        </w:rPr>
        <w:br/>
        <w:t>w trybie przetargu nieograniczonego</w:t>
      </w:r>
      <w:r>
        <w:rPr>
          <w:rFonts w:eastAsia="Univers-PL"/>
          <w:b/>
          <w:sz w:val="22"/>
          <w:szCs w:val="22"/>
        </w:rPr>
        <w:t xml:space="preserve"> </w:t>
      </w:r>
      <w:r>
        <w:rPr>
          <w:b/>
          <w:sz w:val="22"/>
          <w:szCs w:val="22"/>
        </w:rPr>
        <w:t xml:space="preserve">na </w:t>
      </w:r>
      <w:r>
        <w:rPr>
          <w:b/>
          <w:sz w:val="22"/>
          <w:szCs w:val="22"/>
          <w:lang w:eastAsia="zh-CN"/>
        </w:rPr>
        <w:t xml:space="preserve">dostawę sprzętu technicznego dla Mazowieckiej Instytucji Gospodarki Budżetowej MAZOVIA w podziale na </w:t>
      </w:r>
      <w:r w:rsidR="004B2C01">
        <w:rPr>
          <w:b/>
          <w:sz w:val="22"/>
          <w:szCs w:val="22"/>
          <w:lang w:eastAsia="zh-CN"/>
        </w:rPr>
        <w:t>osiem</w:t>
      </w:r>
      <w:r>
        <w:rPr>
          <w:b/>
          <w:sz w:val="22"/>
          <w:szCs w:val="22"/>
          <w:lang w:eastAsia="zh-CN"/>
        </w:rPr>
        <w:t xml:space="preserve"> części </w:t>
      </w:r>
      <w:r>
        <w:rPr>
          <w:rFonts w:eastAsia="Arial"/>
          <w:b/>
          <w:kern w:val="2"/>
          <w:sz w:val="22"/>
          <w:szCs w:val="22"/>
          <w:lang w:eastAsia="ar-SA"/>
        </w:rPr>
        <w:t>,</w:t>
      </w:r>
      <w:r>
        <w:rPr>
          <w:rFonts w:eastAsia="Arial"/>
          <w:b/>
          <w:color w:val="FF0000"/>
          <w:kern w:val="2"/>
          <w:sz w:val="22"/>
          <w:szCs w:val="22"/>
          <w:lang w:eastAsia="ar-SA"/>
        </w:rPr>
        <w:t xml:space="preserve"> </w:t>
      </w:r>
      <w:r>
        <w:rPr>
          <w:sz w:val="22"/>
          <w:szCs w:val="22"/>
        </w:rPr>
        <w:t xml:space="preserve">zgodnie z art. 26 ust. 2 pkt 2d Pzp,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7E5AFD" w:rsidRDefault="007E5AFD" w:rsidP="007E5AFD">
      <w:pPr>
        <w:jc w:val="both"/>
        <w:rPr>
          <w:sz w:val="22"/>
          <w:szCs w:val="22"/>
        </w:rPr>
      </w:pPr>
      <w:r>
        <w:rPr>
          <w:sz w:val="22"/>
          <w:szCs w:val="22"/>
        </w:rPr>
        <w:t>* Niepotrzebne skreślić</w:t>
      </w:r>
    </w:p>
    <w:p w:rsidR="007E5AFD" w:rsidRDefault="007E5AFD" w:rsidP="007E5AFD">
      <w:pPr>
        <w:jc w:val="both"/>
        <w:rPr>
          <w:sz w:val="22"/>
          <w:szCs w:val="22"/>
        </w:rPr>
      </w:pPr>
      <w:r>
        <w:rPr>
          <w:sz w:val="22"/>
          <w:szCs w:val="22"/>
        </w:rPr>
        <w:t xml:space="preserve">** Załączamy do oferty listę podmiotów należących do tej samej grupy kapitałowej (w przypadku przynależności do grupy kapitałowej). </w:t>
      </w:r>
    </w:p>
    <w:p w:rsidR="007E5AFD" w:rsidRDefault="007E5AFD" w:rsidP="007E5AFD">
      <w:pPr>
        <w:rPr>
          <w:sz w:val="22"/>
          <w:szCs w:val="22"/>
        </w:rPr>
      </w:pPr>
    </w:p>
    <w:p w:rsidR="007E5AFD" w:rsidRDefault="007E5AFD" w:rsidP="007E5AFD">
      <w:pPr>
        <w:pStyle w:val="Default"/>
        <w:rPr>
          <w:color w:val="auto"/>
          <w:sz w:val="22"/>
          <w:szCs w:val="22"/>
        </w:rPr>
      </w:pPr>
      <w:r>
        <w:rPr>
          <w:color w:val="auto"/>
          <w:sz w:val="22"/>
          <w:szCs w:val="22"/>
        </w:rPr>
        <w:t xml:space="preserve">………………… dnia, 2015- …… - …… </w:t>
      </w:r>
      <w:r>
        <w:rPr>
          <w:color w:val="auto"/>
          <w:sz w:val="22"/>
          <w:szCs w:val="22"/>
        </w:rPr>
        <w:tab/>
        <w:t xml:space="preserve">    ……................................................................. </w:t>
      </w:r>
    </w:p>
    <w:p w:rsidR="007E5AFD" w:rsidRDefault="007E5AFD" w:rsidP="007E5AFD">
      <w:pPr>
        <w:pStyle w:val="Default"/>
        <w:ind w:left="4956"/>
        <w:rPr>
          <w:color w:val="auto"/>
          <w:sz w:val="18"/>
          <w:szCs w:val="18"/>
        </w:rPr>
      </w:pPr>
      <w:r>
        <w:rPr>
          <w:color w:val="auto"/>
          <w:sz w:val="18"/>
          <w:szCs w:val="18"/>
        </w:rPr>
        <w:t xml:space="preserve">(podpis wykonawcy lub upoważnionego przedstawiciela) </w:t>
      </w:r>
    </w:p>
    <w:p w:rsidR="007E5AFD" w:rsidRDefault="007E5AFD" w:rsidP="007E5AFD">
      <w:r>
        <w:tab/>
      </w:r>
      <w:r>
        <w:tab/>
      </w:r>
      <w:r>
        <w:tab/>
      </w:r>
      <w:r>
        <w:tab/>
      </w:r>
      <w:r>
        <w:tab/>
      </w:r>
      <w:r>
        <w:tab/>
      </w:r>
      <w:r>
        <w:tab/>
      </w:r>
      <w:r>
        <w:tab/>
      </w:r>
    </w:p>
    <w:p w:rsidR="007E5AFD" w:rsidRDefault="007E5AFD" w:rsidP="007E5AFD">
      <w:pPr>
        <w:jc w:val="center"/>
        <w:rPr>
          <w:b/>
          <w:sz w:val="22"/>
          <w:szCs w:val="22"/>
        </w:rPr>
      </w:pPr>
      <w:r>
        <w:rPr>
          <w:b/>
          <w:sz w:val="22"/>
          <w:szCs w:val="22"/>
        </w:rPr>
        <w:t xml:space="preserve">Lista podmiotów </w:t>
      </w:r>
    </w:p>
    <w:p w:rsidR="007E5AFD" w:rsidRDefault="007E5AFD" w:rsidP="007E5AFD">
      <w:pPr>
        <w:jc w:val="center"/>
        <w:rPr>
          <w:b/>
          <w:sz w:val="22"/>
          <w:szCs w:val="22"/>
        </w:rPr>
      </w:pPr>
      <w:r>
        <w:rPr>
          <w:b/>
          <w:sz w:val="22"/>
          <w:szCs w:val="22"/>
        </w:rPr>
        <w:t>należących do tej samej grupy kapitałowej</w:t>
      </w:r>
    </w:p>
    <w:p w:rsidR="007E5AFD" w:rsidRDefault="007E5AFD" w:rsidP="007E5AFD">
      <w:pPr>
        <w:jc w:val="center"/>
        <w:rPr>
          <w:sz w:val="22"/>
          <w:szCs w:val="22"/>
        </w:rPr>
      </w:pPr>
      <w:r>
        <w:rPr>
          <w:b/>
          <w:sz w:val="22"/>
          <w:szCs w:val="22"/>
        </w:rPr>
        <w:t>(dot. złożenia ofert przez wykonawców należący do tej samej grupy kapitałowej)</w:t>
      </w:r>
    </w:p>
    <w:p w:rsidR="007E5AFD" w:rsidRDefault="007E5AFD" w:rsidP="007E5AFD">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7E5AFD" w:rsidTr="007E5AFD">
        <w:tc>
          <w:tcPr>
            <w:tcW w:w="516"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lang w:eastAsia="en-US"/>
              </w:rPr>
            </w:pPr>
          </w:p>
          <w:p w:rsidR="007E5AFD" w:rsidRDefault="007E5AFD">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jc w:val="center"/>
              <w:rPr>
                <w:lang w:eastAsia="en-US"/>
              </w:rPr>
            </w:pPr>
          </w:p>
          <w:p w:rsidR="007E5AFD" w:rsidRDefault="007E5AFD">
            <w:pPr>
              <w:spacing w:line="276" w:lineRule="auto"/>
              <w:jc w:val="center"/>
              <w:rPr>
                <w:lang w:eastAsia="en-US"/>
              </w:rPr>
            </w:pPr>
            <w:r>
              <w:rPr>
                <w:lang w:eastAsia="en-US"/>
              </w:rPr>
              <w:t xml:space="preserve">Nazwa podmiotu </w:t>
            </w:r>
          </w:p>
          <w:p w:rsidR="007E5AFD" w:rsidRDefault="007E5AFD">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jc w:val="center"/>
              <w:rPr>
                <w:lang w:eastAsia="en-US"/>
              </w:rPr>
            </w:pPr>
          </w:p>
          <w:p w:rsidR="007E5AFD" w:rsidRDefault="007E5AFD">
            <w:pPr>
              <w:spacing w:line="276" w:lineRule="auto"/>
              <w:jc w:val="center"/>
              <w:rPr>
                <w:lang w:eastAsia="en-US"/>
              </w:rPr>
            </w:pPr>
          </w:p>
          <w:p w:rsidR="007E5AFD" w:rsidRDefault="007E5AFD">
            <w:pPr>
              <w:spacing w:line="276" w:lineRule="auto"/>
              <w:jc w:val="center"/>
              <w:rPr>
                <w:lang w:eastAsia="en-US"/>
              </w:rPr>
            </w:pPr>
            <w:r>
              <w:rPr>
                <w:lang w:eastAsia="en-US"/>
              </w:rPr>
              <w:t>Uwagi</w:t>
            </w: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r w:rsidR="007E5AFD" w:rsidTr="007E5AFD">
        <w:tc>
          <w:tcPr>
            <w:tcW w:w="516" w:type="dxa"/>
            <w:tcBorders>
              <w:top w:val="single" w:sz="4" w:space="0" w:color="000000"/>
              <w:left w:val="single" w:sz="4" w:space="0" w:color="000000"/>
              <w:bottom w:val="single" w:sz="4" w:space="0" w:color="000000"/>
              <w:right w:val="nil"/>
            </w:tcBorders>
            <w:hideMark/>
          </w:tcPr>
          <w:p w:rsidR="007E5AFD" w:rsidRDefault="007E5AFD">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7E5AFD" w:rsidRDefault="007E5AFD">
            <w:pPr>
              <w:snapToGrid w:val="0"/>
              <w:spacing w:line="276" w:lineRule="auto"/>
              <w:rPr>
                <w:b/>
                <w:lang w:eastAsia="en-US"/>
              </w:rPr>
            </w:pPr>
          </w:p>
          <w:p w:rsidR="007E5AFD" w:rsidRDefault="007E5AFD">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E5AFD" w:rsidRDefault="007E5AFD">
            <w:pPr>
              <w:snapToGrid w:val="0"/>
              <w:spacing w:line="276" w:lineRule="auto"/>
              <w:rPr>
                <w:b/>
                <w:lang w:eastAsia="en-US"/>
              </w:rPr>
            </w:pPr>
          </w:p>
        </w:tc>
      </w:tr>
    </w:tbl>
    <w:p w:rsidR="007E5AFD" w:rsidRDefault="007E5AFD" w:rsidP="007E5AFD">
      <w:pPr>
        <w:ind w:left="6372" w:firstLine="708"/>
        <w:rPr>
          <w:b/>
          <w:sz w:val="22"/>
          <w:szCs w:val="22"/>
        </w:rPr>
      </w:pPr>
    </w:p>
    <w:p w:rsidR="007E5AFD" w:rsidRDefault="007E5AFD" w:rsidP="007E5AFD">
      <w:pPr>
        <w:ind w:left="4248" w:firstLine="708"/>
      </w:pPr>
      <w:r>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p>
    <w:p w:rsidR="007E5AFD" w:rsidRDefault="007E5AFD" w:rsidP="007E5AFD">
      <w:pPr>
        <w:ind w:left="6372" w:firstLine="708"/>
        <w:rPr>
          <w:b/>
          <w:i/>
          <w:sz w:val="22"/>
          <w:szCs w:val="22"/>
        </w:rPr>
      </w:pPr>
      <w:r>
        <w:rPr>
          <w:b/>
          <w:i/>
          <w:sz w:val="22"/>
          <w:szCs w:val="22"/>
        </w:rPr>
        <w:lastRenderedPageBreak/>
        <w:t>Załącznik Nr 7</w:t>
      </w:r>
    </w:p>
    <w:p w:rsidR="007E5AFD" w:rsidRDefault="007E5AFD" w:rsidP="007E5AFD">
      <w:pPr>
        <w:ind w:left="6372" w:firstLine="708"/>
        <w:rPr>
          <w:i/>
          <w:sz w:val="22"/>
          <w:szCs w:val="22"/>
        </w:rPr>
      </w:pPr>
      <w:r>
        <w:rPr>
          <w:i/>
          <w:sz w:val="22"/>
          <w:szCs w:val="22"/>
        </w:rPr>
        <w:t>wzór umowy</w:t>
      </w:r>
    </w:p>
    <w:p w:rsidR="007E5AFD" w:rsidRDefault="007E5AFD" w:rsidP="007E5AFD">
      <w:pPr>
        <w:pStyle w:val="Standard"/>
        <w:spacing w:after="120" w:line="276" w:lineRule="auto"/>
        <w:ind w:left="2832" w:firstLine="48"/>
        <w:rPr>
          <w:b/>
          <w:sz w:val="22"/>
          <w:szCs w:val="22"/>
        </w:rPr>
      </w:pPr>
      <w:r>
        <w:rPr>
          <w:b/>
          <w:sz w:val="22"/>
          <w:szCs w:val="22"/>
        </w:rPr>
        <w:t>UMOWA Nr .............</w:t>
      </w:r>
    </w:p>
    <w:p w:rsidR="007E5AFD" w:rsidRDefault="007E5AFD" w:rsidP="007E5AFD">
      <w:pPr>
        <w:spacing w:line="276" w:lineRule="auto"/>
        <w:jc w:val="center"/>
        <w:rPr>
          <w:b/>
          <w:i/>
          <w:sz w:val="22"/>
          <w:szCs w:val="22"/>
          <w:u w:val="single"/>
        </w:rPr>
      </w:pPr>
      <w:r>
        <w:rPr>
          <w:b/>
          <w:i/>
          <w:sz w:val="22"/>
          <w:szCs w:val="22"/>
          <w:u w:val="single"/>
        </w:rPr>
        <w:t>CZĘŚĆ ……… ZAMÓWIENIA</w:t>
      </w:r>
    </w:p>
    <w:p w:rsidR="007E5AFD" w:rsidRDefault="007E5AFD" w:rsidP="007E5AFD">
      <w:pPr>
        <w:pStyle w:val="Standard"/>
        <w:spacing w:line="276" w:lineRule="auto"/>
        <w:jc w:val="both"/>
        <w:rPr>
          <w:sz w:val="22"/>
          <w:szCs w:val="22"/>
        </w:rPr>
      </w:pPr>
      <w:r>
        <w:rPr>
          <w:sz w:val="22"/>
          <w:szCs w:val="22"/>
        </w:rPr>
        <w:t>zawarta w dniu …………….…2015 r. w Warszawie pomiędzy:</w:t>
      </w:r>
    </w:p>
    <w:p w:rsidR="007E5AFD" w:rsidRDefault="007E5AFD" w:rsidP="007E5AFD">
      <w:pPr>
        <w:pStyle w:val="Standard"/>
        <w:spacing w:line="276" w:lineRule="auto"/>
        <w:jc w:val="both"/>
        <w:rPr>
          <w:b/>
          <w:sz w:val="22"/>
          <w:szCs w:val="22"/>
        </w:rPr>
      </w:pPr>
    </w:p>
    <w:p w:rsidR="007E5AFD" w:rsidRDefault="007E5AFD" w:rsidP="007E5AFD">
      <w:pPr>
        <w:pStyle w:val="Standard"/>
        <w:spacing w:line="276" w:lineRule="auto"/>
        <w:jc w:val="both"/>
        <w:rPr>
          <w:sz w:val="22"/>
          <w:szCs w:val="22"/>
        </w:rPr>
      </w:pPr>
      <w:r>
        <w:rPr>
          <w:b/>
          <w:sz w:val="22"/>
          <w:szCs w:val="22"/>
        </w:rPr>
        <w:t>Mazowiecką Instytucją Gospodarki Budżetowej MAZOVIA</w:t>
      </w:r>
      <w:r>
        <w:rPr>
          <w:sz w:val="22"/>
          <w:szCs w:val="22"/>
        </w:rPr>
        <w:t xml:space="preserve"> z siedzibą w Warszawie (01-473) przy ul. Kocjana 3 wpisaną przez Sąd Rejonowy dla m.st. Warszawy w Warszawie, </w:t>
      </w:r>
      <w:r>
        <w:rPr>
          <w:sz w:val="22"/>
          <w:szCs w:val="22"/>
          <w:lang w:eastAsia="ar-SA"/>
        </w:rPr>
        <w:t>XIII Wydział Gospodarczy Krajowego Rejestru Sądowego do Rejestru Przedsiębiorców pod numerem KRS 0000373652, posiadającą NIP 5222967596, REGON 142732693,</w:t>
      </w:r>
    </w:p>
    <w:p w:rsidR="007E5AFD" w:rsidRDefault="007E5AFD" w:rsidP="007E5AFD">
      <w:pPr>
        <w:pStyle w:val="Standard"/>
        <w:spacing w:line="276" w:lineRule="auto"/>
        <w:jc w:val="both"/>
        <w:rPr>
          <w:sz w:val="22"/>
          <w:szCs w:val="22"/>
        </w:rPr>
      </w:pPr>
      <w:r>
        <w:rPr>
          <w:sz w:val="22"/>
          <w:szCs w:val="22"/>
        </w:rPr>
        <w:t xml:space="preserve">zwaną dalej </w:t>
      </w:r>
      <w:r>
        <w:rPr>
          <w:b/>
          <w:sz w:val="22"/>
          <w:szCs w:val="22"/>
        </w:rPr>
        <w:t>„Zamawiającym”,</w:t>
      </w:r>
      <w:r>
        <w:rPr>
          <w:sz w:val="22"/>
          <w:szCs w:val="22"/>
        </w:rPr>
        <w:t xml:space="preserve"> reprezentowaną przez:</w:t>
      </w:r>
    </w:p>
    <w:p w:rsidR="007E5AFD" w:rsidRDefault="007E5AFD" w:rsidP="007E5AFD">
      <w:pPr>
        <w:pStyle w:val="Standard"/>
        <w:spacing w:line="276" w:lineRule="auto"/>
        <w:jc w:val="both"/>
        <w:rPr>
          <w:b/>
          <w:sz w:val="22"/>
          <w:szCs w:val="22"/>
        </w:rPr>
      </w:pPr>
    </w:p>
    <w:p w:rsidR="007E5AFD" w:rsidRDefault="007E5AFD" w:rsidP="007E5AFD">
      <w:pPr>
        <w:pStyle w:val="Standard"/>
        <w:spacing w:line="276" w:lineRule="auto"/>
        <w:jc w:val="both"/>
        <w:rPr>
          <w:sz w:val="22"/>
          <w:szCs w:val="22"/>
        </w:rPr>
      </w:pPr>
      <w:r>
        <w:rPr>
          <w:b/>
          <w:sz w:val="22"/>
          <w:szCs w:val="22"/>
        </w:rPr>
        <w:t>ANDRZEJA BIEŻUŃSKIEGO</w:t>
      </w:r>
      <w:r>
        <w:rPr>
          <w:sz w:val="22"/>
          <w:szCs w:val="22"/>
        </w:rPr>
        <w:t xml:space="preserve"> – Dyrektora</w:t>
      </w:r>
    </w:p>
    <w:p w:rsidR="007E5AFD" w:rsidRDefault="007E5AFD" w:rsidP="007E5AFD">
      <w:pPr>
        <w:pStyle w:val="Standard"/>
        <w:spacing w:line="276" w:lineRule="auto"/>
        <w:jc w:val="both"/>
        <w:rPr>
          <w:sz w:val="22"/>
          <w:szCs w:val="22"/>
        </w:rPr>
      </w:pPr>
      <w:r>
        <w:rPr>
          <w:b/>
          <w:sz w:val="22"/>
          <w:szCs w:val="22"/>
        </w:rPr>
        <w:t xml:space="preserve">ANDRZEJA GADOMSKIEGO – </w:t>
      </w:r>
      <w:r>
        <w:rPr>
          <w:sz w:val="22"/>
          <w:szCs w:val="22"/>
        </w:rPr>
        <w:t>Zastępcę</w:t>
      </w:r>
      <w:r>
        <w:rPr>
          <w:b/>
          <w:sz w:val="22"/>
          <w:szCs w:val="22"/>
        </w:rPr>
        <w:t xml:space="preserve"> </w:t>
      </w:r>
      <w:r>
        <w:rPr>
          <w:sz w:val="22"/>
          <w:szCs w:val="22"/>
        </w:rPr>
        <w:t>Dyrektora</w:t>
      </w:r>
    </w:p>
    <w:p w:rsidR="007E5AFD" w:rsidRDefault="007E5AFD" w:rsidP="007E5AFD">
      <w:pPr>
        <w:pStyle w:val="Standard"/>
        <w:spacing w:line="276" w:lineRule="auto"/>
        <w:rPr>
          <w:sz w:val="22"/>
          <w:szCs w:val="22"/>
        </w:rPr>
      </w:pPr>
    </w:p>
    <w:p w:rsidR="007E5AFD" w:rsidRDefault="007E5AFD" w:rsidP="007E5AFD">
      <w:pPr>
        <w:pStyle w:val="Standard"/>
        <w:spacing w:line="276" w:lineRule="auto"/>
        <w:rPr>
          <w:sz w:val="22"/>
          <w:szCs w:val="22"/>
        </w:rPr>
      </w:pPr>
      <w:r>
        <w:rPr>
          <w:sz w:val="22"/>
          <w:szCs w:val="22"/>
        </w:rPr>
        <w:t>a</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both"/>
        <w:rPr>
          <w:sz w:val="22"/>
          <w:szCs w:val="22"/>
        </w:rPr>
      </w:pPr>
      <w:r>
        <w:rPr>
          <w:b/>
          <w:sz w:val="22"/>
          <w:szCs w:val="22"/>
        </w:rPr>
        <w:t>…………………..……..</w:t>
      </w:r>
      <w:r>
        <w:rPr>
          <w:sz w:val="22"/>
          <w:szCs w:val="22"/>
        </w:rPr>
        <w:t xml:space="preserve"> z siedzibą w …………..…. (…………) przy ul. ………… wpisaną przez Sąd Rejonowy dla ………….. w ………….., </w:t>
      </w:r>
      <w:r>
        <w:rPr>
          <w:sz w:val="22"/>
          <w:szCs w:val="22"/>
          <w:lang w:eastAsia="ar-SA"/>
        </w:rPr>
        <w:t>……….. Wydział Gospodarczy Krajowego Rejestru Sądowego do Rejestru Przedsiębiorców pod numerem KRS …………….., posiadającą NIP ………………., REGON …………………..,</w:t>
      </w:r>
    </w:p>
    <w:p w:rsidR="007E5AFD" w:rsidRDefault="007E5AFD" w:rsidP="007E5AFD">
      <w:pPr>
        <w:pStyle w:val="Standard"/>
        <w:spacing w:line="276" w:lineRule="auto"/>
        <w:jc w:val="both"/>
        <w:rPr>
          <w:sz w:val="22"/>
          <w:szCs w:val="22"/>
        </w:rPr>
      </w:pPr>
      <w:r>
        <w:rPr>
          <w:sz w:val="22"/>
          <w:szCs w:val="22"/>
        </w:rPr>
        <w:t xml:space="preserve">zwaną dalej </w:t>
      </w:r>
      <w:r>
        <w:rPr>
          <w:b/>
          <w:sz w:val="22"/>
          <w:szCs w:val="22"/>
        </w:rPr>
        <w:t>„Wykonawcą”,</w:t>
      </w:r>
      <w:r>
        <w:rPr>
          <w:sz w:val="22"/>
          <w:szCs w:val="22"/>
        </w:rPr>
        <w:t xml:space="preserve"> reprezentowaną przez:</w:t>
      </w:r>
    </w:p>
    <w:p w:rsidR="007E5AFD" w:rsidRDefault="007E5AFD" w:rsidP="007E5AFD">
      <w:pPr>
        <w:pStyle w:val="Standard"/>
        <w:spacing w:line="276" w:lineRule="auto"/>
        <w:jc w:val="both"/>
        <w:rPr>
          <w:b/>
          <w:sz w:val="22"/>
          <w:szCs w:val="22"/>
        </w:rPr>
      </w:pPr>
    </w:p>
    <w:p w:rsidR="007E5AFD" w:rsidRDefault="007E5AFD" w:rsidP="007E5AFD">
      <w:pPr>
        <w:pStyle w:val="Standard"/>
        <w:spacing w:line="276" w:lineRule="auto"/>
        <w:jc w:val="both"/>
        <w:rPr>
          <w:sz w:val="22"/>
          <w:szCs w:val="22"/>
        </w:rPr>
      </w:pPr>
      <w:r>
        <w:rPr>
          <w:b/>
          <w:sz w:val="22"/>
          <w:szCs w:val="22"/>
        </w:rPr>
        <w:t>…………………………</w:t>
      </w:r>
      <w:r>
        <w:rPr>
          <w:sz w:val="22"/>
          <w:szCs w:val="22"/>
        </w:rPr>
        <w:t xml:space="preserve"> – …...................</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both"/>
        <w:rPr>
          <w:sz w:val="22"/>
          <w:szCs w:val="22"/>
        </w:rPr>
      </w:pPr>
      <w:r>
        <w:rPr>
          <w:sz w:val="22"/>
          <w:szCs w:val="22"/>
        </w:rPr>
        <w:t>o następującej treści:</w:t>
      </w:r>
    </w:p>
    <w:p w:rsidR="007E5AFD" w:rsidRDefault="007E5AFD" w:rsidP="007E5AFD">
      <w:pPr>
        <w:pStyle w:val="Standard"/>
        <w:spacing w:line="276" w:lineRule="auto"/>
        <w:jc w:val="center"/>
        <w:rPr>
          <w:b/>
          <w:bCs/>
          <w:sz w:val="22"/>
          <w:szCs w:val="22"/>
        </w:rPr>
      </w:pPr>
      <w:r>
        <w:rPr>
          <w:b/>
          <w:bCs/>
          <w:sz w:val="22"/>
          <w:szCs w:val="22"/>
        </w:rPr>
        <w:t>§ 1</w:t>
      </w:r>
    </w:p>
    <w:p w:rsidR="007E5AFD" w:rsidRDefault="007E5AFD" w:rsidP="007E5AFD">
      <w:pPr>
        <w:pStyle w:val="Standard"/>
        <w:spacing w:line="276" w:lineRule="auto"/>
        <w:jc w:val="both"/>
        <w:rPr>
          <w:b/>
          <w:bCs/>
          <w:sz w:val="22"/>
          <w:szCs w:val="22"/>
        </w:rPr>
      </w:pPr>
    </w:p>
    <w:p w:rsidR="007E5AFD" w:rsidRDefault="007E5AFD" w:rsidP="007E5AFD">
      <w:pPr>
        <w:pStyle w:val="Akapitzlist"/>
        <w:widowControl w:val="0"/>
        <w:numPr>
          <w:ilvl w:val="0"/>
          <w:numId w:val="30"/>
        </w:numPr>
        <w:suppressAutoHyphens/>
        <w:autoSpaceDN w:val="0"/>
        <w:ind w:left="284" w:hanging="284"/>
        <w:jc w:val="both"/>
        <w:textAlignment w:val="baseline"/>
        <w:rPr>
          <w:sz w:val="22"/>
          <w:szCs w:val="22"/>
        </w:rPr>
      </w:pPr>
      <w:r>
        <w:rPr>
          <w:sz w:val="22"/>
          <w:szCs w:val="22"/>
        </w:rPr>
        <w:t xml:space="preserve">Przedmiotem umowy jest </w:t>
      </w:r>
      <w:r>
        <w:rPr>
          <w:b/>
          <w:sz w:val="22"/>
          <w:szCs w:val="22"/>
        </w:rPr>
        <w:t>dostawa</w:t>
      </w:r>
      <w:r>
        <w:rPr>
          <w:b/>
          <w:bCs/>
          <w:sz w:val="22"/>
          <w:szCs w:val="22"/>
        </w:rPr>
        <w:t xml:space="preserve"> …………………………………………….………………….. ……………………………………………………………………………………………………………………………………………………………………………………………………………… </w:t>
      </w:r>
      <w:r>
        <w:rPr>
          <w:sz w:val="22"/>
          <w:szCs w:val="22"/>
        </w:rPr>
        <w:t>zgodnie z formularzem ofertowym stanowiącym załącznik Nr 1oraz formularzem cenowym stanowiącym Załącznik nr 2 do niniejszej umowy</w:t>
      </w:r>
    </w:p>
    <w:p w:rsidR="007E5AFD" w:rsidRDefault="007E5AFD" w:rsidP="007E5AFD">
      <w:pPr>
        <w:widowControl w:val="0"/>
        <w:suppressAutoHyphens/>
        <w:autoSpaceDN w:val="0"/>
        <w:jc w:val="both"/>
        <w:textAlignment w:val="baseline"/>
        <w:rPr>
          <w:sz w:val="22"/>
          <w:szCs w:val="22"/>
        </w:rPr>
      </w:pPr>
      <w:r>
        <w:rPr>
          <w:sz w:val="22"/>
          <w:szCs w:val="22"/>
        </w:rPr>
        <w:t xml:space="preserve">2.  Przedmiot umowy oraz jego poszczególne części posiadają certyfikaty zgodne z przepisami UE   </w:t>
      </w:r>
    </w:p>
    <w:p w:rsidR="007E5AFD" w:rsidRDefault="007E5AFD" w:rsidP="007E5AFD">
      <w:pPr>
        <w:widowControl w:val="0"/>
        <w:suppressAutoHyphens/>
        <w:autoSpaceDN w:val="0"/>
        <w:jc w:val="both"/>
        <w:textAlignment w:val="baseline"/>
        <w:rPr>
          <w:sz w:val="22"/>
          <w:szCs w:val="22"/>
        </w:rPr>
      </w:pPr>
      <w:r>
        <w:rPr>
          <w:sz w:val="22"/>
          <w:szCs w:val="22"/>
        </w:rPr>
        <w:t xml:space="preserve">     oraz są zgodne z przepisami odrębnymi.</w:t>
      </w:r>
    </w:p>
    <w:p w:rsidR="007E5AFD" w:rsidRDefault="007E5AFD" w:rsidP="007E5AFD">
      <w:pPr>
        <w:widowControl w:val="0"/>
        <w:suppressAutoHyphens/>
        <w:autoSpaceDN w:val="0"/>
        <w:jc w:val="both"/>
        <w:textAlignment w:val="baseline"/>
        <w:rPr>
          <w:sz w:val="22"/>
          <w:szCs w:val="22"/>
        </w:rPr>
      </w:pPr>
      <w:r>
        <w:rPr>
          <w:sz w:val="22"/>
          <w:szCs w:val="22"/>
        </w:rPr>
        <w:t xml:space="preserve">3.  Zgodnie z wynikiem postępowania prowadzonego w trybie przetargu nieograniczonego (sprawa nr  </w:t>
      </w:r>
    </w:p>
    <w:p w:rsidR="007E5AFD" w:rsidRDefault="007E5AFD" w:rsidP="007E5AFD">
      <w:pPr>
        <w:widowControl w:val="0"/>
        <w:suppressAutoHyphens/>
        <w:autoSpaceDN w:val="0"/>
        <w:jc w:val="both"/>
        <w:textAlignment w:val="baseline"/>
        <w:rPr>
          <w:sz w:val="22"/>
          <w:szCs w:val="22"/>
        </w:rPr>
      </w:pPr>
      <w:r>
        <w:rPr>
          <w:sz w:val="22"/>
          <w:szCs w:val="22"/>
        </w:rPr>
        <w:t xml:space="preserve">      …………….) Wykonawca zobowiązuje się do dostarczenia Zamawiającemu przedmiotu umowy   </w:t>
      </w:r>
    </w:p>
    <w:p w:rsidR="007E5AFD" w:rsidRDefault="007E5AFD" w:rsidP="007E5AFD">
      <w:pPr>
        <w:widowControl w:val="0"/>
        <w:suppressAutoHyphens/>
        <w:autoSpaceDN w:val="0"/>
        <w:jc w:val="both"/>
        <w:textAlignment w:val="baseline"/>
        <w:rPr>
          <w:sz w:val="22"/>
          <w:szCs w:val="22"/>
        </w:rPr>
      </w:pPr>
      <w:r>
        <w:rPr>
          <w:sz w:val="22"/>
          <w:szCs w:val="22"/>
        </w:rPr>
        <w:t xml:space="preserve">     do miejsca wskazanego przez Zamawiającego.</w:t>
      </w:r>
    </w:p>
    <w:p w:rsidR="007E5AFD" w:rsidRDefault="007E5AFD" w:rsidP="007E5AFD">
      <w:pPr>
        <w:widowControl w:val="0"/>
        <w:tabs>
          <w:tab w:val="left" w:pos="710"/>
        </w:tabs>
        <w:suppressAutoHyphens/>
        <w:autoSpaceDN w:val="0"/>
        <w:jc w:val="both"/>
        <w:textAlignment w:val="baseline"/>
        <w:rPr>
          <w:sz w:val="22"/>
          <w:szCs w:val="22"/>
        </w:rPr>
      </w:pPr>
      <w:r>
        <w:rPr>
          <w:sz w:val="22"/>
          <w:szCs w:val="22"/>
        </w:rPr>
        <w:t xml:space="preserve">4. W ramach umowy Wykonawca bezpłatnie zamontuje, uruchomi urządzenie oraz przeszkoli u  </w:t>
      </w:r>
    </w:p>
    <w:p w:rsidR="007E5AFD" w:rsidRDefault="007E5AFD" w:rsidP="007E5AFD">
      <w:pPr>
        <w:widowControl w:val="0"/>
        <w:tabs>
          <w:tab w:val="left" w:pos="710"/>
        </w:tabs>
        <w:suppressAutoHyphens/>
        <w:autoSpaceDN w:val="0"/>
        <w:jc w:val="both"/>
        <w:textAlignment w:val="baseline"/>
        <w:rPr>
          <w:sz w:val="22"/>
          <w:szCs w:val="22"/>
        </w:rPr>
      </w:pPr>
      <w:r>
        <w:rPr>
          <w:sz w:val="22"/>
          <w:szCs w:val="22"/>
        </w:rPr>
        <w:t xml:space="preserve">    Zamawiającego wyznaczonych pracowników Zamawiającego z zakresu podstawowej obsługi,  </w:t>
      </w:r>
    </w:p>
    <w:p w:rsidR="007E5AFD" w:rsidRDefault="007E5AFD" w:rsidP="007E5AFD">
      <w:pPr>
        <w:widowControl w:val="0"/>
        <w:tabs>
          <w:tab w:val="left" w:pos="710"/>
        </w:tabs>
        <w:suppressAutoHyphens/>
        <w:autoSpaceDN w:val="0"/>
        <w:jc w:val="both"/>
        <w:textAlignment w:val="baseline"/>
        <w:rPr>
          <w:sz w:val="22"/>
          <w:szCs w:val="22"/>
        </w:rPr>
      </w:pPr>
      <w:r>
        <w:rPr>
          <w:sz w:val="22"/>
          <w:szCs w:val="22"/>
        </w:rPr>
        <w:t xml:space="preserve">     konserwacji i przechowywania przedmiotu zamówienia.</w:t>
      </w:r>
    </w:p>
    <w:p w:rsidR="007E5AFD" w:rsidRDefault="007E5AFD" w:rsidP="007E5AFD">
      <w:pPr>
        <w:widowControl w:val="0"/>
        <w:tabs>
          <w:tab w:val="left" w:pos="710"/>
        </w:tabs>
        <w:suppressAutoHyphens/>
        <w:autoSpaceDN w:val="0"/>
        <w:jc w:val="both"/>
        <w:textAlignment w:val="baseline"/>
        <w:rPr>
          <w:sz w:val="22"/>
          <w:szCs w:val="22"/>
        </w:rPr>
      </w:pPr>
      <w:r>
        <w:rPr>
          <w:sz w:val="22"/>
          <w:szCs w:val="22"/>
        </w:rPr>
        <w:t xml:space="preserve">5. Wykonawca nie może zlecić wykonania umowy osobie trzeciej bez uprzedniej zgody  </w:t>
      </w:r>
    </w:p>
    <w:p w:rsidR="007E5AFD" w:rsidRDefault="007E5AFD" w:rsidP="007E5AFD">
      <w:pPr>
        <w:widowControl w:val="0"/>
        <w:tabs>
          <w:tab w:val="left" w:pos="710"/>
        </w:tabs>
        <w:suppressAutoHyphens/>
        <w:autoSpaceDN w:val="0"/>
        <w:jc w:val="both"/>
        <w:textAlignment w:val="baseline"/>
        <w:rPr>
          <w:sz w:val="22"/>
          <w:szCs w:val="22"/>
        </w:rPr>
      </w:pPr>
      <w:r>
        <w:rPr>
          <w:sz w:val="22"/>
          <w:szCs w:val="22"/>
        </w:rPr>
        <w:t xml:space="preserve">     Zamawiającego wyrażonej na piśmie pod rygorem nieważności.</w:t>
      </w:r>
    </w:p>
    <w:p w:rsidR="007E5AFD" w:rsidRDefault="007E5AFD" w:rsidP="007E5AFD">
      <w:pPr>
        <w:pStyle w:val="Akapitzlist"/>
        <w:tabs>
          <w:tab w:val="left" w:pos="710"/>
        </w:tabs>
        <w:spacing w:line="276" w:lineRule="auto"/>
        <w:ind w:left="284"/>
        <w:jc w:val="both"/>
        <w:rPr>
          <w:sz w:val="22"/>
          <w:szCs w:val="22"/>
        </w:rPr>
      </w:pPr>
    </w:p>
    <w:p w:rsidR="007E5AFD" w:rsidRDefault="007E5AFD" w:rsidP="007E5AFD">
      <w:pPr>
        <w:pStyle w:val="Standard"/>
        <w:spacing w:line="276" w:lineRule="auto"/>
        <w:jc w:val="center"/>
        <w:rPr>
          <w:b/>
          <w:bCs/>
          <w:sz w:val="22"/>
          <w:szCs w:val="22"/>
        </w:rPr>
      </w:pPr>
      <w:r>
        <w:rPr>
          <w:b/>
          <w:bCs/>
          <w:sz w:val="22"/>
          <w:szCs w:val="22"/>
        </w:rPr>
        <w:t>§ 2</w:t>
      </w:r>
    </w:p>
    <w:p w:rsidR="007E5AFD" w:rsidRDefault="007E5AFD" w:rsidP="007E5AFD">
      <w:pPr>
        <w:pStyle w:val="Standard"/>
        <w:spacing w:line="276" w:lineRule="auto"/>
        <w:jc w:val="center"/>
        <w:rPr>
          <w:b/>
          <w:bCs/>
          <w:sz w:val="22"/>
          <w:szCs w:val="22"/>
        </w:rPr>
      </w:pPr>
    </w:p>
    <w:p w:rsidR="007E5AFD" w:rsidRDefault="007E5AFD" w:rsidP="007E5AFD">
      <w:pPr>
        <w:pStyle w:val="Akapitzlist"/>
        <w:widowControl w:val="0"/>
        <w:numPr>
          <w:ilvl w:val="0"/>
          <w:numId w:val="31"/>
        </w:numPr>
        <w:suppressAutoHyphens/>
        <w:autoSpaceDN w:val="0"/>
        <w:ind w:left="284" w:hanging="284"/>
        <w:jc w:val="both"/>
        <w:textAlignment w:val="baseline"/>
        <w:rPr>
          <w:sz w:val="22"/>
          <w:szCs w:val="22"/>
        </w:rPr>
      </w:pPr>
      <w:r>
        <w:rPr>
          <w:sz w:val="22"/>
          <w:szCs w:val="22"/>
        </w:rPr>
        <w:t xml:space="preserve">Wykonawca dostarczy Zamawiającemu przedmiot umowy fabrycznie nowy, wolny od wad fizycznych i prawnych, wcześniej nieeksploatowany, zapakowany fabrycznie bez oznak naruszenia opakowania, w opakowaniu umożliwiających identyfikację jego zawartości, posiadający wszelkie wymagane prawem dopuszczenia i świadectwa, w szczególności atesty, certyfikaty na znak </w:t>
      </w:r>
      <w:r>
        <w:rPr>
          <w:sz w:val="22"/>
          <w:szCs w:val="22"/>
        </w:rPr>
        <w:lastRenderedPageBreak/>
        <w:t>bezpieczeństwa lub certyfikaty zgodności, deklaracje zgodności z Polską Normą etc., oraz który będzie odpowiadać wszystkim cechom określonym w załącznikach do niniejszej umowy, jak również przydatny ze względu na sposób użytkowania przez Zamawiającego, który jest Wykonawcy znany.</w:t>
      </w:r>
    </w:p>
    <w:p w:rsidR="007E5AFD" w:rsidRDefault="007E5AFD" w:rsidP="007E5AFD">
      <w:pPr>
        <w:pStyle w:val="Akapitzlist"/>
        <w:widowControl w:val="0"/>
        <w:numPr>
          <w:ilvl w:val="0"/>
          <w:numId w:val="31"/>
        </w:numPr>
        <w:suppressAutoHyphens/>
        <w:autoSpaceDN w:val="0"/>
        <w:ind w:left="284" w:hanging="284"/>
        <w:jc w:val="both"/>
        <w:textAlignment w:val="baseline"/>
        <w:rPr>
          <w:sz w:val="22"/>
          <w:szCs w:val="22"/>
        </w:rPr>
      </w:pPr>
      <w:r>
        <w:rPr>
          <w:sz w:val="22"/>
          <w:szCs w:val="22"/>
        </w:rPr>
        <w:t>Wszelkie dokumenty dotyczące przedmiotu zamówienia, w tym dokumentacja eksploatacyjna, techniczna, gwarancje, licencje, etc. muszą być sporządzone w języku polskim w formie pisemnej i wydane Zamawiającemu wraz z przedmiotem niniejszej umowy.</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center"/>
        <w:rPr>
          <w:b/>
          <w:bCs/>
          <w:sz w:val="22"/>
          <w:szCs w:val="22"/>
        </w:rPr>
      </w:pPr>
      <w:r>
        <w:rPr>
          <w:b/>
          <w:bCs/>
          <w:sz w:val="22"/>
          <w:szCs w:val="22"/>
        </w:rPr>
        <w:t>§ 3</w:t>
      </w:r>
    </w:p>
    <w:p w:rsidR="007E5AFD" w:rsidRDefault="007E5AFD" w:rsidP="007E5AFD">
      <w:pPr>
        <w:pStyle w:val="Akapitzlist"/>
        <w:widowControl w:val="0"/>
        <w:numPr>
          <w:ilvl w:val="1"/>
          <w:numId w:val="32"/>
        </w:numPr>
        <w:suppressAutoHyphens/>
        <w:autoSpaceDN w:val="0"/>
        <w:ind w:left="284" w:hanging="284"/>
        <w:jc w:val="both"/>
        <w:textAlignment w:val="baseline"/>
        <w:rPr>
          <w:sz w:val="22"/>
          <w:szCs w:val="22"/>
        </w:rPr>
      </w:pPr>
      <w:r>
        <w:rPr>
          <w:sz w:val="22"/>
          <w:szCs w:val="22"/>
        </w:rPr>
        <w:t>Termin wykonania umowy do……….………………</w:t>
      </w:r>
      <w:r>
        <w:rPr>
          <w:b/>
          <w:bCs/>
          <w:sz w:val="22"/>
          <w:szCs w:val="22"/>
        </w:rPr>
        <w:t xml:space="preserve"> </w:t>
      </w:r>
      <w:r>
        <w:rPr>
          <w:bCs/>
          <w:sz w:val="22"/>
          <w:szCs w:val="22"/>
        </w:rPr>
        <w:t xml:space="preserve">r. </w:t>
      </w:r>
    </w:p>
    <w:p w:rsidR="007E5AFD" w:rsidRDefault="007E5AFD" w:rsidP="007E5AFD">
      <w:pPr>
        <w:pStyle w:val="Akapitzlist"/>
        <w:widowControl w:val="0"/>
        <w:numPr>
          <w:ilvl w:val="1"/>
          <w:numId w:val="32"/>
        </w:numPr>
        <w:suppressAutoHyphens/>
        <w:autoSpaceDN w:val="0"/>
        <w:ind w:left="284" w:hanging="284"/>
        <w:jc w:val="both"/>
        <w:textAlignment w:val="baseline"/>
        <w:rPr>
          <w:sz w:val="22"/>
          <w:szCs w:val="22"/>
        </w:rPr>
      </w:pPr>
      <w:r>
        <w:rPr>
          <w:sz w:val="22"/>
          <w:szCs w:val="22"/>
        </w:rPr>
        <w:t>Umowę uważa się za wykonaną w momencie podpisania przez upoważnionych przedstawicieli Zamawiającego i Wykonawcy bez zastrzeżeń protokołu, o którym mowa w § 5 ust. 8.</w:t>
      </w:r>
    </w:p>
    <w:p w:rsidR="007E5AFD" w:rsidRDefault="007E5AFD" w:rsidP="007E5AFD">
      <w:pPr>
        <w:spacing w:line="276" w:lineRule="auto"/>
        <w:jc w:val="both"/>
        <w:rPr>
          <w:sz w:val="22"/>
          <w:szCs w:val="22"/>
        </w:rPr>
      </w:pPr>
    </w:p>
    <w:p w:rsidR="007E5AFD" w:rsidRDefault="007E5AFD" w:rsidP="007E5AFD">
      <w:pPr>
        <w:pStyle w:val="Standard"/>
        <w:spacing w:line="276" w:lineRule="auto"/>
        <w:jc w:val="center"/>
        <w:rPr>
          <w:b/>
          <w:bCs/>
          <w:sz w:val="22"/>
          <w:szCs w:val="22"/>
        </w:rPr>
      </w:pPr>
      <w:r>
        <w:rPr>
          <w:b/>
          <w:bCs/>
          <w:sz w:val="22"/>
          <w:szCs w:val="22"/>
        </w:rPr>
        <w:t>§ 4</w:t>
      </w:r>
    </w:p>
    <w:p w:rsidR="007E5AFD" w:rsidRDefault="007E5AFD" w:rsidP="0049060E">
      <w:pPr>
        <w:pStyle w:val="Akapitzlist"/>
        <w:ind w:left="284" w:hanging="284"/>
        <w:jc w:val="both"/>
        <w:rPr>
          <w:bCs/>
          <w:sz w:val="22"/>
          <w:szCs w:val="22"/>
        </w:rPr>
      </w:pPr>
      <w:r>
        <w:rPr>
          <w:sz w:val="22"/>
          <w:szCs w:val="22"/>
        </w:rPr>
        <w:t xml:space="preserve">1. </w:t>
      </w:r>
      <w:r>
        <w:rPr>
          <w:sz w:val="22"/>
          <w:szCs w:val="22"/>
        </w:rPr>
        <w:tab/>
        <w:t>Wykonawca zobowiązuje się dostarczyć Zamawiającemu przedmiot umowy na adres:</w:t>
      </w:r>
      <w:r>
        <w:rPr>
          <w:bCs/>
          <w:sz w:val="22"/>
          <w:szCs w:val="22"/>
        </w:rPr>
        <w:t xml:space="preserve"> </w:t>
      </w:r>
    </w:p>
    <w:p w:rsidR="007E5AFD" w:rsidRDefault="007E5AFD" w:rsidP="0049060E">
      <w:pPr>
        <w:ind w:left="284"/>
        <w:jc w:val="both"/>
        <w:rPr>
          <w:b/>
          <w:sz w:val="22"/>
          <w:szCs w:val="22"/>
        </w:rPr>
      </w:pPr>
      <w:r>
        <w:rPr>
          <w:b/>
          <w:sz w:val="22"/>
          <w:szCs w:val="22"/>
        </w:rPr>
        <w:t>Mazowiecka Instytucja Gospodarki Budżetowej „Mazovia” ul. Kocjana 3, 01-473 Warszawa.</w:t>
      </w:r>
    </w:p>
    <w:p w:rsidR="007E5AFD" w:rsidRDefault="007E5AFD" w:rsidP="007E5AFD">
      <w:pPr>
        <w:pStyle w:val="Akapitzlist"/>
        <w:ind w:left="284" w:hanging="284"/>
        <w:jc w:val="both"/>
        <w:rPr>
          <w:sz w:val="22"/>
          <w:szCs w:val="22"/>
        </w:rPr>
      </w:pPr>
      <w:r>
        <w:rPr>
          <w:sz w:val="22"/>
          <w:szCs w:val="22"/>
        </w:rPr>
        <w:t>2. Wraz z dostawą przedmiotu zamówienia Wykonawca dostarczy wydane przez producenta deklaracje zgodności, instrukcje obsługi i karty etc.</w:t>
      </w:r>
    </w:p>
    <w:p w:rsidR="007E5AFD" w:rsidRDefault="007E5AFD" w:rsidP="007E5AFD">
      <w:pPr>
        <w:pStyle w:val="Akapitzlist"/>
        <w:ind w:left="284" w:hanging="284"/>
        <w:jc w:val="both"/>
        <w:rPr>
          <w:sz w:val="22"/>
          <w:szCs w:val="22"/>
        </w:rPr>
      </w:pPr>
      <w:r>
        <w:rPr>
          <w:sz w:val="22"/>
          <w:szCs w:val="22"/>
        </w:rPr>
        <w:t>3. Dostawa winna być zrealizowana w terminach uprzednio uzgodnionych z Zamawiającym z przynajmniej trzydniowym wyprzedzeniem.</w:t>
      </w:r>
    </w:p>
    <w:p w:rsidR="007E5AFD" w:rsidRDefault="007E5AFD" w:rsidP="007E5AFD">
      <w:pPr>
        <w:pStyle w:val="Akapitzlist"/>
        <w:ind w:left="284" w:hanging="284"/>
        <w:jc w:val="both"/>
        <w:rPr>
          <w:sz w:val="22"/>
          <w:szCs w:val="22"/>
        </w:rPr>
      </w:pPr>
      <w:r>
        <w:rPr>
          <w:sz w:val="22"/>
          <w:szCs w:val="22"/>
        </w:rPr>
        <w:t>4. Wykonawca przedmiot umowy dostarczy własnym transportem.</w:t>
      </w:r>
    </w:p>
    <w:p w:rsidR="007E5AFD" w:rsidRDefault="007E5AFD" w:rsidP="007E5AFD">
      <w:pPr>
        <w:pStyle w:val="Akapitzlist"/>
        <w:ind w:left="284" w:hanging="284"/>
        <w:jc w:val="both"/>
        <w:rPr>
          <w:sz w:val="22"/>
          <w:szCs w:val="22"/>
        </w:rPr>
      </w:pPr>
      <w:r>
        <w:rPr>
          <w:sz w:val="22"/>
          <w:szCs w:val="22"/>
        </w:rPr>
        <w:t>5. Wykonawca wyraża zgodę na poddanie podczas dostawy kierowcy i środka transportu rygorom procedur bezpieczeństwa obowiązującym u Zamawiającego zgodnie z obowiązującymi w tym zakresie przepisami prawa.</w:t>
      </w:r>
    </w:p>
    <w:p w:rsidR="007E5AFD" w:rsidRDefault="007E5AFD" w:rsidP="007E5AFD">
      <w:pPr>
        <w:pStyle w:val="Akapitzlist"/>
        <w:ind w:left="284" w:hanging="284"/>
        <w:jc w:val="both"/>
        <w:rPr>
          <w:sz w:val="22"/>
          <w:szCs w:val="22"/>
        </w:rPr>
      </w:pPr>
      <w:r>
        <w:rPr>
          <w:sz w:val="22"/>
          <w:szCs w:val="22"/>
        </w:rPr>
        <w:t>6. Do czasu dokonania odbioru przedmiotu zamówienia bez zastrzeżeń przez Zamawiającego ryzyko wszelkich niebezpieczeństw związanych z ewentualnym uszkodzeniem lub utratą ponosi Wykonawca.</w:t>
      </w:r>
    </w:p>
    <w:p w:rsidR="007E5AFD" w:rsidRDefault="007E5AFD" w:rsidP="007E5AFD">
      <w:pPr>
        <w:pStyle w:val="Akapitzlist"/>
        <w:ind w:left="284" w:hanging="284"/>
        <w:jc w:val="both"/>
        <w:rPr>
          <w:sz w:val="22"/>
          <w:szCs w:val="22"/>
        </w:rPr>
      </w:pPr>
      <w:r>
        <w:rPr>
          <w:sz w:val="22"/>
          <w:szCs w:val="22"/>
        </w:rPr>
        <w:t>7. Z tytułu załadunku, transportu i rozładunku przedmiotu zamówienia Wykonawcy nie przysługuje odrębne wynagrodzenie.</w:t>
      </w:r>
    </w:p>
    <w:p w:rsidR="007E5AFD" w:rsidRDefault="007E5AFD" w:rsidP="007E5AFD">
      <w:pPr>
        <w:pStyle w:val="Standard"/>
        <w:spacing w:line="276" w:lineRule="auto"/>
        <w:jc w:val="center"/>
        <w:rPr>
          <w:b/>
          <w:bCs/>
          <w:sz w:val="22"/>
          <w:szCs w:val="22"/>
        </w:rPr>
      </w:pPr>
      <w:r>
        <w:rPr>
          <w:b/>
          <w:bCs/>
          <w:sz w:val="22"/>
          <w:szCs w:val="22"/>
        </w:rPr>
        <w:t>§ 5</w:t>
      </w:r>
    </w:p>
    <w:p w:rsidR="007E5AFD" w:rsidRDefault="007E5AFD" w:rsidP="0049060E">
      <w:pPr>
        <w:pStyle w:val="Standard"/>
        <w:ind w:left="284" w:hanging="284"/>
        <w:jc w:val="both"/>
        <w:rPr>
          <w:sz w:val="22"/>
          <w:szCs w:val="22"/>
        </w:rPr>
      </w:pPr>
      <w:r>
        <w:rPr>
          <w:sz w:val="22"/>
          <w:szCs w:val="22"/>
        </w:rPr>
        <w:t>1. Odbiór przedmiotu umowy będzie polegać na komisyjnym ustaleniu przez Zamawiającego zgodności rodzajów, ilości i cech przedmiotu umowy z dokumentacją, stanowiącą załączniki do niniejszej umowy.</w:t>
      </w:r>
    </w:p>
    <w:p w:rsidR="007E5AFD" w:rsidRDefault="007E5AFD" w:rsidP="0049060E">
      <w:pPr>
        <w:pStyle w:val="Standard"/>
        <w:ind w:left="284" w:hanging="284"/>
        <w:jc w:val="both"/>
        <w:rPr>
          <w:sz w:val="22"/>
          <w:szCs w:val="22"/>
        </w:rPr>
      </w:pPr>
      <w:r>
        <w:rPr>
          <w:sz w:val="22"/>
          <w:szCs w:val="22"/>
        </w:rPr>
        <w:t>2. Z czynności odbioru przedmiotu umowy spisany zostanie protokół odbioru zawierający wszelkie ustalenia dokonane w toku odbioru.</w:t>
      </w:r>
    </w:p>
    <w:p w:rsidR="007E5AFD" w:rsidRDefault="007E5AFD" w:rsidP="0049060E">
      <w:pPr>
        <w:pStyle w:val="Standard"/>
        <w:ind w:left="284" w:hanging="284"/>
        <w:jc w:val="both"/>
        <w:rPr>
          <w:sz w:val="22"/>
          <w:szCs w:val="22"/>
        </w:rPr>
      </w:pPr>
      <w:r>
        <w:rPr>
          <w:sz w:val="22"/>
          <w:szCs w:val="22"/>
        </w:rPr>
        <w:t>3. W przypadku stwierdzenia w trakcie odbioru wad, Zamawiający – z zastrzeżeniem ust. 5 - może wyznaczyć termin na ich usunięcie. Po usunięciu wad strony sporządzą dodatkowy protokół odbioru.  W takim przypadku ust. 1 i 2 stosuje się. Dopuszcza się sporządzenie więcej niż jednego dodatkowego protokołu odbioru.</w:t>
      </w:r>
    </w:p>
    <w:p w:rsidR="007E5AFD" w:rsidRDefault="007E5AFD" w:rsidP="0049060E">
      <w:pPr>
        <w:pStyle w:val="Standard"/>
        <w:ind w:left="284" w:hanging="284"/>
        <w:jc w:val="both"/>
        <w:rPr>
          <w:sz w:val="22"/>
          <w:szCs w:val="22"/>
        </w:rPr>
      </w:pPr>
      <w:r>
        <w:rPr>
          <w:sz w:val="22"/>
          <w:szCs w:val="22"/>
        </w:rPr>
        <w:t>4. Zamawiający w terminie 3 dni roboczych od momentu powiadomienia go faksem bądź pisemnie o możliwości dostawy, potwierdzi gotowość przystąpienia do odbioru, zawiadamiając o tym Wykonawcę.</w:t>
      </w:r>
    </w:p>
    <w:p w:rsidR="007E5AFD" w:rsidRDefault="007E5AFD" w:rsidP="0049060E">
      <w:pPr>
        <w:pStyle w:val="Standard"/>
        <w:tabs>
          <w:tab w:val="left" w:pos="284"/>
        </w:tabs>
        <w:ind w:left="284" w:hanging="284"/>
        <w:jc w:val="both"/>
        <w:rPr>
          <w:sz w:val="22"/>
          <w:szCs w:val="22"/>
        </w:rPr>
      </w:pPr>
      <w:r>
        <w:rPr>
          <w:sz w:val="22"/>
          <w:szCs w:val="22"/>
        </w:rPr>
        <w:t>5.</w:t>
      </w:r>
      <w:r>
        <w:rPr>
          <w:sz w:val="22"/>
          <w:szCs w:val="22"/>
        </w:rPr>
        <w:tab/>
        <w:t>Jeżeli w toku odbioru czynności zostaną stwierdzone wady to niezależnie od innych uprawnień wynikających z przepisów prawa Zamawiającemu przysługują następujące uprawnienia:</w:t>
      </w:r>
    </w:p>
    <w:p w:rsidR="007E5AFD" w:rsidRDefault="007E5AFD" w:rsidP="0049060E">
      <w:pPr>
        <w:pStyle w:val="Standard"/>
        <w:widowControl w:val="0"/>
        <w:numPr>
          <w:ilvl w:val="0"/>
          <w:numId w:val="33"/>
        </w:numPr>
        <w:tabs>
          <w:tab w:val="left" w:pos="284"/>
        </w:tabs>
        <w:suppressAutoHyphens/>
        <w:autoSpaceDN w:val="0"/>
        <w:ind w:left="0" w:firstLine="0"/>
        <w:jc w:val="both"/>
        <w:textAlignment w:val="baseline"/>
        <w:rPr>
          <w:sz w:val="22"/>
          <w:szCs w:val="22"/>
        </w:rPr>
      </w:pPr>
      <w:r>
        <w:rPr>
          <w:sz w:val="22"/>
          <w:szCs w:val="22"/>
        </w:rPr>
        <w:t>jeżeli wady nadają się do usunięcia, może odmówić dokonania odbioru do czasu usunięcia wad,</w:t>
      </w:r>
    </w:p>
    <w:p w:rsidR="007E5AFD" w:rsidRDefault="007E5AFD" w:rsidP="0049060E">
      <w:pPr>
        <w:pStyle w:val="Standard"/>
        <w:widowControl w:val="0"/>
        <w:numPr>
          <w:ilvl w:val="0"/>
          <w:numId w:val="33"/>
        </w:numPr>
        <w:tabs>
          <w:tab w:val="left" w:pos="567"/>
        </w:tabs>
        <w:suppressAutoHyphens/>
        <w:autoSpaceDN w:val="0"/>
        <w:ind w:left="0" w:firstLine="0"/>
        <w:jc w:val="both"/>
        <w:textAlignment w:val="baseline"/>
        <w:rPr>
          <w:sz w:val="22"/>
          <w:szCs w:val="22"/>
        </w:rPr>
      </w:pPr>
      <w:r>
        <w:rPr>
          <w:sz w:val="22"/>
          <w:szCs w:val="22"/>
        </w:rPr>
        <w:t>jeżeli wady nie nadają się do usunięcia, to:</w:t>
      </w:r>
    </w:p>
    <w:p w:rsidR="007E5AFD" w:rsidRDefault="007E5AFD" w:rsidP="0049060E">
      <w:pPr>
        <w:pStyle w:val="Standard"/>
        <w:widowControl w:val="0"/>
        <w:numPr>
          <w:ilvl w:val="1"/>
          <w:numId w:val="33"/>
        </w:numPr>
        <w:suppressAutoHyphens/>
        <w:autoSpaceDN w:val="0"/>
        <w:spacing w:before="60"/>
        <w:ind w:left="567" w:hanging="567"/>
        <w:jc w:val="both"/>
        <w:textAlignment w:val="baseline"/>
        <w:rPr>
          <w:sz w:val="22"/>
          <w:szCs w:val="22"/>
        </w:rPr>
      </w:pPr>
      <w:r>
        <w:rPr>
          <w:sz w:val="22"/>
          <w:szCs w:val="22"/>
        </w:rPr>
        <w:t>jeżeli umożliwiają one użytkowanie przedmiotu odbioru, zgodnie z przeznaczeniem, zamawiający może obniżyć odpowiednio wynagrodzenie;</w:t>
      </w:r>
    </w:p>
    <w:p w:rsidR="007E5AFD" w:rsidRDefault="007E5AFD" w:rsidP="0049060E">
      <w:pPr>
        <w:pStyle w:val="Standard"/>
        <w:widowControl w:val="0"/>
        <w:numPr>
          <w:ilvl w:val="1"/>
          <w:numId w:val="33"/>
        </w:numPr>
        <w:suppressAutoHyphens/>
        <w:autoSpaceDN w:val="0"/>
        <w:spacing w:before="60"/>
        <w:ind w:left="567" w:hanging="567"/>
        <w:jc w:val="both"/>
        <w:textAlignment w:val="baseline"/>
        <w:rPr>
          <w:sz w:val="22"/>
          <w:szCs w:val="22"/>
        </w:rPr>
      </w:pPr>
      <w:r>
        <w:rPr>
          <w:sz w:val="22"/>
          <w:szCs w:val="22"/>
        </w:rPr>
        <w:t>jeżeli uniemożliwiają użytkowanie przedmiotu umowy, zgodnie z przeznaczeniem, Zamawiający może według swego wyboru: odstąpić od umowy lub zażądać wykonania przedmiotu umowy po raz drugi w całości lub części -  na koszt Wykonawcy.</w:t>
      </w:r>
    </w:p>
    <w:p w:rsidR="007E5AFD" w:rsidRDefault="007E5AFD" w:rsidP="007E5AFD">
      <w:pPr>
        <w:pStyle w:val="Standard"/>
        <w:spacing w:before="80"/>
        <w:ind w:left="284" w:hanging="284"/>
        <w:jc w:val="both"/>
        <w:rPr>
          <w:sz w:val="22"/>
          <w:szCs w:val="22"/>
        </w:rPr>
      </w:pPr>
      <w:r>
        <w:rPr>
          <w:sz w:val="22"/>
          <w:szCs w:val="22"/>
        </w:rPr>
        <w:t>6. Wykonawca zobowiązany jest do zawiadomienia Zamawiającego o usunięciu wad oraz do żądania wyznaczenia terminu odbioru zakwestionowanych uprzednio robót.</w:t>
      </w:r>
    </w:p>
    <w:p w:rsidR="007E5AFD" w:rsidRDefault="007E5AFD" w:rsidP="0049060E">
      <w:pPr>
        <w:pStyle w:val="Standard"/>
        <w:ind w:left="284" w:hanging="284"/>
        <w:jc w:val="both"/>
        <w:rPr>
          <w:sz w:val="22"/>
          <w:szCs w:val="22"/>
        </w:rPr>
      </w:pPr>
      <w:r>
        <w:rPr>
          <w:sz w:val="22"/>
          <w:szCs w:val="22"/>
        </w:rPr>
        <w:lastRenderedPageBreak/>
        <w:t xml:space="preserve">7. </w:t>
      </w:r>
      <w:bookmarkStart w:id="0" w:name="_GoBack"/>
      <w:r>
        <w:rPr>
          <w:sz w:val="22"/>
          <w:szCs w:val="22"/>
        </w:rPr>
        <w:t>Zamawiający może podjąć decyzję o przerwaniu czynności odbioru, jeżeli w czasie tych czynności ujawniono istnienie takich wad, które w ocenie Zamawiającego uniemożliwiają użytkowanie przedmiotu odbioru, zgodnie z przeznaczeniem, aż do czasu usunięcia tych wad.</w:t>
      </w:r>
    </w:p>
    <w:p w:rsidR="007E5AFD" w:rsidRDefault="007E5AFD" w:rsidP="0049060E">
      <w:pPr>
        <w:pStyle w:val="Standard"/>
        <w:ind w:left="284" w:hanging="284"/>
        <w:jc w:val="both"/>
        <w:rPr>
          <w:sz w:val="22"/>
          <w:szCs w:val="22"/>
        </w:rPr>
      </w:pPr>
      <w:r>
        <w:rPr>
          <w:sz w:val="22"/>
          <w:szCs w:val="22"/>
        </w:rPr>
        <w:t>8. Za datę wykonania umowy przez Wykonawcę uznaje się datę podpisania przez obie strony bez zastrzeżeń protokołu odbioru.</w:t>
      </w:r>
    </w:p>
    <w:bookmarkEnd w:id="0"/>
    <w:p w:rsidR="007E5AFD" w:rsidRDefault="007E5AFD" w:rsidP="007E5AFD">
      <w:pPr>
        <w:pStyle w:val="Standard"/>
        <w:spacing w:line="276" w:lineRule="auto"/>
        <w:jc w:val="center"/>
        <w:rPr>
          <w:b/>
          <w:bCs/>
          <w:sz w:val="22"/>
          <w:szCs w:val="22"/>
        </w:rPr>
      </w:pPr>
      <w:r>
        <w:rPr>
          <w:b/>
          <w:bCs/>
          <w:sz w:val="22"/>
          <w:szCs w:val="22"/>
        </w:rPr>
        <w:t>§ 6</w:t>
      </w:r>
    </w:p>
    <w:p w:rsidR="007E5AFD" w:rsidRDefault="007E5AFD" w:rsidP="007E5AFD">
      <w:pPr>
        <w:pStyle w:val="Standard"/>
        <w:jc w:val="both"/>
        <w:rPr>
          <w:sz w:val="22"/>
          <w:szCs w:val="22"/>
        </w:rPr>
      </w:pPr>
      <w:r>
        <w:rPr>
          <w:sz w:val="22"/>
          <w:szCs w:val="22"/>
        </w:rPr>
        <w:t>Osobami odpowiedzialnymi za prawidłową realizację umowy oraz wyznaczonymi do kontaktów w związku z wykonywaniem umowy są:</w:t>
      </w:r>
    </w:p>
    <w:p w:rsidR="007E5AFD" w:rsidRDefault="007E5AFD" w:rsidP="007E5AFD">
      <w:pPr>
        <w:pStyle w:val="Standard"/>
        <w:ind w:left="284"/>
        <w:jc w:val="both"/>
        <w:rPr>
          <w:sz w:val="22"/>
          <w:szCs w:val="22"/>
        </w:rPr>
      </w:pPr>
      <w:r>
        <w:rPr>
          <w:sz w:val="22"/>
          <w:szCs w:val="22"/>
        </w:rPr>
        <w:t>1) ze strony Zamawiającego - …………………………………., tel. ……………….…………..</w:t>
      </w:r>
    </w:p>
    <w:p w:rsidR="007E5AFD" w:rsidRDefault="007E5AFD" w:rsidP="007E5AFD">
      <w:pPr>
        <w:pStyle w:val="Standard"/>
        <w:ind w:left="284"/>
        <w:jc w:val="both"/>
        <w:rPr>
          <w:sz w:val="22"/>
          <w:szCs w:val="22"/>
        </w:rPr>
      </w:pPr>
      <w:r>
        <w:rPr>
          <w:sz w:val="22"/>
          <w:szCs w:val="22"/>
        </w:rPr>
        <w:t>2) ze strony Wykonawcy - …………………………….………., tel. ........................................</w:t>
      </w:r>
    </w:p>
    <w:p w:rsidR="007E5AFD" w:rsidRDefault="007E5AFD" w:rsidP="007E5AFD">
      <w:pPr>
        <w:pStyle w:val="Standard"/>
        <w:tabs>
          <w:tab w:val="left" w:pos="7290"/>
        </w:tabs>
        <w:spacing w:line="276" w:lineRule="auto"/>
        <w:rPr>
          <w:sz w:val="22"/>
          <w:szCs w:val="22"/>
        </w:rPr>
      </w:pPr>
      <w:r>
        <w:rPr>
          <w:sz w:val="22"/>
          <w:szCs w:val="22"/>
        </w:rPr>
        <w:tab/>
      </w:r>
    </w:p>
    <w:p w:rsidR="007E5AFD" w:rsidRDefault="007E5AFD" w:rsidP="007E5AFD">
      <w:pPr>
        <w:pStyle w:val="Standard"/>
        <w:spacing w:line="276" w:lineRule="auto"/>
        <w:jc w:val="center"/>
        <w:rPr>
          <w:b/>
          <w:bCs/>
          <w:sz w:val="22"/>
          <w:szCs w:val="22"/>
        </w:rPr>
      </w:pPr>
      <w:r>
        <w:rPr>
          <w:b/>
          <w:bCs/>
          <w:sz w:val="22"/>
          <w:szCs w:val="22"/>
        </w:rPr>
        <w:t>§ 7</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Niezależnie od przypadków przewidzianych w przepisach prawa, Wykonawca jest odpowiedzialny względem Zamawiającego, jeżeli przedmiot umowy bądź jego części:</w:t>
      </w:r>
    </w:p>
    <w:p w:rsidR="007E5AFD" w:rsidRDefault="007E5AFD" w:rsidP="007E5AFD">
      <w:pPr>
        <w:pStyle w:val="Akapitzlist"/>
        <w:widowControl w:val="0"/>
        <w:numPr>
          <w:ilvl w:val="0"/>
          <w:numId w:val="35"/>
        </w:numPr>
        <w:suppressAutoHyphens/>
        <w:autoSpaceDN w:val="0"/>
        <w:ind w:left="709" w:hanging="425"/>
        <w:textAlignment w:val="baseline"/>
        <w:rPr>
          <w:sz w:val="22"/>
          <w:szCs w:val="22"/>
        </w:rPr>
      </w:pPr>
      <w:r>
        <w:rPr>
          <w:sz w:val="22"/>
          <w:szCs w:val="22"/>
        </w:rPr>
        <w:t>stanowią własność osoby trzeciej lub są obciążone prawem osoby trzeciej;</w:t>
      </w:r>
    </w:p>
    <w:p w:rsidR="007E5AFD" w:rsidRDefault="007E5AFD" w:rsidP="007E5AFD">
      <w:pPr>
        <w:pStyle w:val="Akapitzlist"/>
        <w:widowControl w:val="0"/>
        <w:numPr>
          <w:ilvl w:val="0"/>
          <w:numId w:val="35"/>
        </w:numPr>
        <w:suppressAutoHyphens/>
        <w:autoSpaceDN w:val="0"/>
        <w:ind w:left="709" w:hanging="425"/>
        <w:textAlignment w:val="baseline"/>
        <w:rPr>
          <w:sz w:val="22"/>
          <w:szCs w:val="22"/>
        </w:rPr>
      </w:pPr>
      <w:r>
        <w:rPr>
          <w:sz w:val="22"/>
          <w:szCs w:val="22"/>
        </w:rPr>
        <w:t>mają wadę zmniejszającą ich wartość lub użyteczność wynikającą z ich przeznaczenia;</w:t>
      </w:r>
    </w:p>
    <w:p w:rsidR="007E5AFD" w:rsidRDefault="007E5AFD" w:rsidP="007E5AFD">
      <w:pPr>
        <w:pStyle w:val="Akapitzlist"/>
        <w:widowControl w:val="0"/>
        <w:numPr>
          <w:ilvl w:val="0"/>
          <w:numId w:val="35"/>
        </w:numPr>
        <w:suppressAutoHyphens/>
        <w:autoSpaceDN w:val="0"/>
        <w:ind w:left="709" w:hanging="425"/>
        <w:textAlignment w:val="baseline"/>
        <w:rPr>
          <w:sz w:val="22"/>
          <w:szCs w:val="22"/>
        </w:rPr>
      </w:pPr>
      <w:r>
        <w:rPr>
          <w:sz w:val="22"/>
          <w:szCs w:val="22"/>
        </w:rPr>
        <w:t>nie mają właściwości wymaganych przez Zamawiającego;</w:t>
      </w:r>
    </w:p>
    <w:p w:rsidR="007E5AFD" w:rsidRDefault="007E5AFD" w:rsidP="007E5AFD">
      <w:pPr>
        <w:pStyle w:val="Akapitzlist"/>
        <w:widowControl w:val="0"/>
        <w:numPr>
          <w:ilvl w:val="0"/>
          <w:numId w:val="35"/>
        </w:numPr>
        <w:suppressAutoHyphens/>
        <w:autoSpaceDN w:val="0"/>
        <w:ind w:left="709" w:hanging="425"/>
        <w:textAlignment w:val="baseline"/>
        <w:rPr>
          <w:sz w:val="22"/>
          <w:szCs w:val="22"/>
        </w:rPr>
      </w:pPr>
      <w:r>
        <w:rPr>
          <w:sz w:val="22"/>
          <w:szCs w:val="22"/>
        </w:rPr>
        <w:t>dostarczone zostały w ilości lub w stanie innym niż wynikający z umowy.</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Naprawa wadliwych elementów przedmiotu umowy bądź ich wymiana na wolne od wad w ramach gwarancji oraz koszt transportu związany z realizacją uprawnień Zamawiającego w tym zakresie obciąża Wykonawcę.</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 xml:space="preserve">Wykonawca udziela </w:t>
      </w:r>
      <w:r>
        <w:rPr>
          <w:b/>
          <w:sz w:val="22"/>
          <w:szCs w:val="22"/>
        </w:rPr>
        <w:t>…………- miesięcznej gwarancji</w:t>
      </w:r>
      <w:r>
        <w:rPr>
          <w:sz w:val="22"/>
          <w:szCs w:val="22"/>
        </w:rPr>
        <w:t xml:space="preserve"> na dostarczony przedmiot umowy. Do gwarancji stosuje się przepisy kodeksu cywilnego dotyczące gwarancji, a do obowiązków Wykonawcy - przepisy dotyczące gwaranta.</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Okres gwarancji określony w ust. 3 liczony jest od dnia następnego po dniu podpisania protokołu, o którym mowa w § 5 ust. 8.</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Wszelkie koszty związane z wykonaniem obowiązków gwarancyjnych, w tym naprawy i wymiany gwarancyjne oraz koszty transportu ponosi Wykonawca.</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Wykonawca w ramach gwarancji zobowiązuje się dokonać wymiany elementu funkcjonalnego sprzętu na fabrycznie nowy, wolny od wad w sytuacji, gdy nastąpi trzykrotne uszkodzenie tego samego elementu sprzętu w okresie gwarancyjnym.</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Wszelkie wymiany artykułów wadliwych na nowe wolne od wad powinny nastąpić w terminie 7 dni od dnia zgłoszenia dokonanego przez Zamawiającego chyba, że strony zgodnie ustalą inny termin w formie pisemnej pod rygorem nieważności.</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W okresie gwarancji jakości Wykonawca zobowiązany jest do pisemnego zawiadomienia Zamawiającego w terminie 14 dni o:</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zmianie siedziby lub nazwy firmy Wykonawcy,</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zmianie osób reprezentujących Wykonawcę,</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ogłoszeniu upadłości Wykonawcy oraz złożenia wniosku o jej ogłoszenie,</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wszczęciu postępowania naprawczego, w którym uczestniczy Wykonawca,</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wszczęciu postępowania likwidacyjnego Wykonawcy,</w:t>
      </w:r>
    </w:p>
    <w:p w:rsidR="007E5AFD" w:rsidRDefault="007E5AFD" w:rsidP="007E5AFD">
      <w:pPr>
        <w:pStyle w:val="Akapitzlist"/>
        <w:widowControl w:val="0"/>
        <w:numPr>
          <w:ilvl w:val="0"/>
          <w:numId w:val="36"/>
        </w:numPr>
        <w:suppressAutoHyphens/>
        <w:autoSpaceDN w:val="0"/>
        <w:ind w:left="284" w:firstLine="0"/>
        <w:jc w:val="both"/>
        <w:textAlignment w:val="baseline"/>
        <w:rPr>
          <w:sz w:val="22"/>
          <w:szCs w:val="22"/>
        </w:rPr>
      </w:pPr>
      <w:r>
        <w:rPr>
          <w:sz w:val="22"/>
          <w:szCs w:val="22"/>
        </w:rPr>
        <w:t>zawieszeniu działalności Wykonawcy.</w:t>
      </w:r>
    </w:p>
    <w:p w:rsidR="007E5AFD" w:rsidRDefault="007E5AFD" w:rsidP="007E5AFD">
      <w:pPr>
        <w:pStyle w:val="Akapitzlist"/>
        <w:widowControl w:val="0"/>
        <w:numPr>
          <w:ilvl w:val="0"/>
          <w:numId w:val="34"/>
        </w:numPr>
        <w:suppressAutoHyphens/>
        <w:autoSpaceDN w:val="0"/>
        <w:ind w:left="284" w:hanging="284"/>
        <w:jc w:val="both"/>
        <w:textAlignment w:val="baseline"/>
        <w:rPr>
          <w:sz w:val="22"/>
          <w:szCs w:val="22"/>
        </w:rPr>
      </w:pPr>
      <w:r>
        <w:rPr>
          <w:sz w:val="22"/>
          <w:szCs w:val="22"/>
        </w:rPr>
        <w:t>Niewykonanie lub nienależyte wykonanie przez Wykonawcę umowy w zakresie gwarancji jakości upoważnia Zamawiającego do zamówienia u osoby trzeciej zastępczego usunięcia wad na koszt Wykonawcy. Wynagrodzenie zapłacone przez Zamawiającego osobie trzeciej Wykonawca zobowiązuje się zwrócić Zamawiającemu w terminie siedmiu (7) dni od daty wezwania do zapłaty w wysokości określonej w wezwaniu.</w:t>
      </w:r>
    </w:p>
    <w:p w:rsidR="007E5AFD" w:rsidRDefault="007E5AFD" w:rsidP="007E5AFD">
      <w:pPr>
        <w:pStyle w:val="Akapitzlist"/>
        <w:widowControl w:val="0"/>
        <w:numPr>
          <w:ilvl w:val="0"/>
          <w:numId w:val="34"/>
        </w:numPr>
        <w:suppressAutoHyphens/>
        <w:autoSpaceDN w:val="0"/>
        <w:ind w:left="426" w:hanging="426"/>
        <w:jc w:val="both"/>
        <w:textAlignment w:val="baseline"/>
        <w:rPr>
          <w:sz w:val="22"/>
          <w:szCs w:val="22"/>
        </w:rPr>
      </w:pPr>
      <w:r>
        <w:rPr>
          <w:sz w:val="22"/>
          <w:szCs w:val="22"/>
        </w:rPr>
        <w:t>Po upływie gwarancji Wykonawca zobowiązuje się przez okres, co najmniej 5 lat zapewnić obsługę serwisową i dokonywać na żądanie Zamawiającego odpłatnych napraw uszkodzonego/ niesprawnego sprzętu. Wysokość należności przysługująca Wykonawcy z tego tytułu nie przekroczy poniesionych przez Wykonawcę rzeczywistych kosztów naprawy urządzenia obejmujących cenę zakupionych przez Wykonawcę części zamiennych i koszt robocizny w wysokości nieprzekraczającej przeciętnych cen rynkowych.</w:t>
      </w:r>
    </w:p>
    <w:p w:rsidR="007E5AFD" w:rsidRDefault="007E5AFD" w:rsidP="007E5AFD">
      <w:pPr>
        <w:pStyle w:val="Akapitzlist"/>
        <w:widowControl w:val="0"/>
        <w:numPr>
          <w:ilvl w:val="0"/>
          <w:numId w:val="34"/>
        </w:numPr>
        <w:suppressAutoHyphens/>
        <w:autoSpaceDN w:val="0"/>
        <w:ind w:left="426" w:hanging="426"/>
        <w:jc w:val="both"/>
        <w:textAlignment w:val="baseline"/>
        <w:rPr>
          <w:sz w:val="22"/>
          <w:szCs w:val="22"/>
        </w:rPr>
      </w:pPr>
      <w:r>
        <w:rPr>
          <w:sz w:val="22"/>
          <w:szCs w:val="22"/>
        </w:rPr>
        <w:t>Uprawnienia Zamawiającego z tytułu gwarancji nie ograniczają jego praw z tytułu rękojmi.</w:t>
      </w:r>
    </w:p>
    <w:p w:rsidR="007E5AFD" w:rsidRDefault="007E5AFD" w:rsidP="007E5AFD">
      <w:pPr>
        <w:pStyle w:val="Akapitzlist"/>
        <w:tabs>
          <w:tab w:val="left" w:pos="710"/>
        </w:tabs>
        <w:spacing w:line="276" w:lineRule="auto"/>
        <w:ind w:left="426" w:hanging="426"/>
        <w:jc w:val="both"/>
        <w:rPr>
          <w:sz w:val="22"/>
          <w:szCs w:val="22"/>
        </w:rPr>
      </w:pPr>
    </w:p>
    <w:p w:rsidR="007E5AFD" w:rsidRDefault="007E5AFD" w:rsidP="007E5AFD">
      <w:pPr>
        <w:pStyle w:val="Standard"/>
        <w:spacing w:line="276" w:lineRule="auto"/>
        <w:jc w:val="center"/>
        <w:rPr>
          <w:b/>
          <w:bCs/>
          <w:sz w:val="22"/>
          <w:szCs w:val="22"/>
        </w:rPr>
      </w:pPr>
      <w:r>
        <w:rPr>
          <w:b/>
          <w:bCs/>
          <w:sz w:val="22"/>
          <w:szCs w:val="22"/>
        </w:rPr>
        <w:t>§ 8</w:t>
      </w:r>
    </w:p>
    <w:p w:rsidR="007E5AFD" w:rsidRDefault="007E5AFD" w:rsidP="007E5AFD">
      <w:pPr>
        <w:pStyle w:val="Akapitzlist"/>
        <w:widowControl w:val="0"/>
        <w:numPr>
          <w:ilvl w:val="0"/>
          <w:numId w:val="37"/>
        </w:numPr>
        <w:tabs>
          <w:tab w:val="left" w:pos="568"/>
        </w:tabs>
        <w:suppressAutoHyphens/>
        <w:autoSpaceDN w:val="0"/>
        <w:ind w:left="284" w:hanging="284"/>
        <w:jc w:val="both"/>
        <w:textAlignment w:val="baseline"/>
        <w:rPr>
          <w:sz w:val="22"/>
          <w:szCs w:val="22"/>
        </w:rPr>
      </w:pPr>
      <w:r>
        <w:rPr>
          <w:sz w:val="22"/>
          <w:szCs w:val="22"/>
        </w:rPr>
        <w:t>Wartość przedmiotu umowy, zgodnie z Ofertą cenową stanowiącą Załącznik Nr 1 do umowy wynosi:</w:t>
      </w:r>
    </w:p>
    <w:p w:rsidR="007E5AFD" w:rsidRDefault="007E5AFD" w:rsidP="007E5AFD">
      <w:pPr>
        <w:pStyle w:val="Standard"/>
        <w:ind w:firstLine="708"/>
        <w:rPr>
          <w:sz w:val="22"/>
          <w:szCs w:val="22"/>
        </w:rPr>
      </w:pPr>
      <w:r>
        <w:rPr>
          <w:sz w:val="22"/>
          <w:szCs w:val="22"/>
        </w:rPr>
        <w:t xml:space="preserve">netto ………….………………… zł. </w:t>
      </w:r>
      <w:r>
        <w:rPr>
          <w:i/>
          <w:iCs/>
          <w:sz w:val="22"/>
          <w:szCs w:val="22"/>
        </w:rPr>
        <w:t>(słownie: ………………………………………………………)</w:t>
      </w:r>
    </w:p>
    <w:p w:rsidR="007E5AFD" w:rsidRDefault="007E5AFD" w:rsidP="007E5AFD">
      <w:pPr>
        <w:pStyle w:val="Standard"/>
        <w:ind w:firstLine="708"/>
        <w:rPr>
          <w:sz w:val="22"/>
          <w:szCs w:val="22"/>
        </w:rPr>
      </w:pPr>
      <w:r>
        <w:rPr>
          <w:sz w:val="22"/>
          <w:szCs w:val="22"/>
        </w:rPr>
        <w:t xml:space="preserve">brutto ……..…………… ……… zł. </w:t>
      </w:r>
      <w:r>
        <w:rPr>
          <w:i/>
          <w:iCs/>
          <w:sz w:val="22"/>
          <w:szCs w:val="22"/>
        </w:rPr>
        <w:t>(słownie: ………………………………………………………)</w:t>
      </w:r>
    </w:p>
    <w:p w:rsidR="007E5AFD" w:rsidRDefault="007E5AFD" w:rsidP="007E5AFD">
      <w:pPr>
        <w:pStyle w:val="Akapitzlist"/>
        <w:widowControl w:val="0"/>
        <w:numPr>
          <w:ilvl w:val="0"/>
          <w:numId w:val="37"/>
        </w:numPr>
        <w:suppressAutoHyphens/>
        <w:autoSpaceDN w:val="0"/>
        <w:ind w:left="284" w:hanging="284"/>
        <w:jc w:val="both"/>
        <w:textAlignment w:val="baseline"/>
        <w:rPr>
          <w:sz w:val="22"/>
          <w:szCs w:val="22"/>
        </w:rPr>
      </w:pPr>
      <w:r>
        <w:rPr>
          <w:sz w:val="22"/>
          <w:szCs w:val="22"/>
        </w:rPr>
        <w:t>Cena, o której mowa w ust. 1 obejmuje wszystkie koszty związane z wykonaniem przedmiotu umowy, w tym m.in. koszty transportu, rozładunku, ubezpieczenia, należności publicznoprawne, opłaty licencyjne, jak również wszelkie inne należności, jakich w związku z zawarciem bądź wykonaniem niniejszej umowy spodziewałby się otrzymać Wykonawca.</w:t>
      </w:r>
    </w:p>
    <w:p w:rsidR="007E5AFD" w:rsidRDefault="007E5AFD" w:rsidP="007E5AFD">
      <w:pPr>
        <w:pStyle w:val="Akapitzlist"/>
        <w:spacing w:line="276" w:lineRule="auto"/>
        <w:ind w:left="284"/>
        <w:jc w:val="both"/>
        <w:rPr>
          <w:sz w:val="22"/>
          <w:szCs w:val="22"/>
        </w:rPr>
      </w:pPr>
    </w:p>
    <w:p w:rsidR="007E5AFD" w:rsidRDefault="007E5AFD" w:rsidP="007E5AFD">
      <w:pPr>
        <w:pStyle w:val="Standard"/>
        <w:spacing w:line="276" w:lineRule="auto"/>
        <w:jc w:val="center"/>
        <w:rPr>
          <w:b/>
          <w:bCs/>
          <w:color w:val="000000"/>
          <w:sz w:val="22"/>
          <w:szCs w:val="22"/>
        </w:rPr>
      </w:pPr>
      <w:r>
        <w:rPr>
          <w:b/>
          <w:bCs/>
          <w:color w:val="000000"/>
          <w:sz w:val="22"/>
          <w:szCs w:val="22"/>
        </w:rPr>
        <w:t>§ 9</w:t>
      </w:r>
    </w:p>
    <w:p w:rsidR="007E5AFD" w:rsidRDefault="007E5AFD" w:rsidP="007E5AFD">
      <w:pPr>
        <w:pStyle w:val="Akapitzlist"/>
        <w:widowControl w:val="0"/>
        <w:numPr>
          <w:ilvl w:val="0"/>
          <w:numId w:val="38"/>
        </w:numPr>
        <w:suppressAutoHyphens/>
        <w:autoSpaceDN w:val="0"/>
        <w:ind w:left="284" w:hanging="284"/>
        <w:jc w:val="both"/>
        <w:textAlignment w:val="baseline"/>
        <w:rPr>
          <w:sz w:val="22"/>
          <w:szCs w:val="22"/>
        </w:rPr>
      </w:pPr>
      <w:r>
        <w:rPr>
          <w:sz w:val="22"/>
          <w:szCs w:val="22"/>
        </w:rPr>
        <w:t xml:space="preserve">Należność z tytułu realizacji umowy będzie płatna przelewem na rachunek bankowy Wykonawcy podany na fakturze w terminie do </w:t>
      </w:r>
      <w:r>
        <w:rPr>
          <w:bCs/>
          <w:sz w:val="22"/>
          <w:szCs w:val="22"/>
        </w:rPr>
        <w:t xml:space="preserve">30 dni </w:t>
      </w:r>
      <w:r>
        <w:rPr>
          <w:sz w:val="22"/>
          <w:szCs w:val="22"/>
        </w:rPr>
        <w:t>od daty wykonania umowy zgodnie z § 5 ust. 8 oraz po otrzymaniu przez Zamawiającego prawidłowo wystawionej faktury VAT.</w:t>
      </w:r>
    </w:p>
    <w:p w:rsidR="007E5AFD" w:rsidRDefault="007E5AFD" w:rsidP="007E5AFD">
      <w:pPr>
        <w:pStyle w:val="Akapitzlist"/>
        <w:widowControl w:val="0"/>
        <w:numPr>
          <w:ilvl w:val="0"/>
          <w:numId w:val="38"/>
        </w:numPr>
        <w:suppressAutoHyphens/>
        <w:autoSpaceDN w:val="0"/>
        <w:ind w:left="284" w:hanging="284"/>
        <w:jc w:val="both"/>
        <w:textAlignment w:val="baseline"/>
        <w:rPr>
          <w:sz w:val="22"/>
          <w:szCs w:val="22"/>
        </w:rPr>
      </w:pPr>
      <w:r>
        <w:rPr>
          <w:sz w:val="22"/>
          <w:szCs w:val="22"/>
        </w:rPr>
        <w:t>Wykonawca zobowiązany jest wystawić faktur</w:t>
      </w:r>
      <w:r>
        <w:rPr>
          <w:rStyle w:val="Nagwek3Znak"/>
          <w:rFonts w:ascii="Times New Roman" w:eastAsia="Calibri" w:hAnsi="Times New Roman"/>
          <w:color w:val="auto"/>
          <w:sz w:val="22"/>
          <w:szCs w:val="22"/>
        </w:rPr>
        <w:t>ę</w:t>
      </w:r>
      <w:r>
        <w:rPr>
          <w:sz w:val="22"/>
          <w:szCs w:val="22"/>
        </w:rPr>
        <w:t xml:space="preserve"> na: </w:t>
      </w:r>
      <w:r>
        <w:rPr>
          <w:b/>
          <w:i/>
          <w:iCs/>
          <w:sz w:val="22"/>
          <w:szCs w:val="22"/>
        </w:rPr>
        <w:t>Mazowiecka Instytucja Gospodarki Budżetowej MAZOVIA, ul. Kocjana 3, 01-473 Warszawa, NIP 5222967596</w:t>
      </w:r>
      <w:r>
        <w:rPr>
          <w:i/>
          <w:iCs/>
          <w:sz w:val="22"/>
          <w:szCs w:val="22"/>
        </w:rPr>
        <w:t>.</w:t>
      </w:r>
    </w:p>
    <w:p w:rsidR="007E5AFD" w:rsidRDefault="007E5AFD" w:rsidP="007E5AFD">
      <w:pPr>
        <w:pStyle w:val="Akapitzlist"/>
        <w:widowControl w:val="0"/>
        <w:numPr>
          <w:ilvl w:val="0"/>
          <w:numId w:val="38"/>
        </w:numPr>
        <w:suppressAutoHyphens/>
        <w:autoSpaceDN w:val="0"/>
        <w:ind w:left="284" w:hanging="284"/>
        <w:jc w:val="both"/>
        <w:textAlignment w:val="baseline"/>
        <w:rPr>
          <w:sz w:val="22"/>
          <w:szCs w:val="22"/>
        </w:rPr>
      </w:pPr>
      <w:r>
        <w:rPr>
          <w:sz w:val="22"/>
          <w:szCs w:val="22"/>
        </w:rPr>
        <w:t>Strony postanawiają, iż zapłata następuje w dniu wykonania przez Zamawiającego polecenia przelewu.</w:t>
      </w:r>
    </w:p>
    <w:p w:rsidR="007E5AFD" w:rsidRDefault="007E5AFD" w:rsidP="007E5AFD">
      <w:pPr>
        <w:pStyle w:val="Akapitzlist"/>
        <w:widowControl w:val="0"/>
        <w:numPr>
          <w:ilvl w:val="0"/>
          <w:numId w:val="38"/>
        </w:numPr>
        <w:suppressAutoHyphens/>
        <w:autoSpaceDN w:val="0"/>
        <w:ind w:left="284" w:hanging="284"/>
        <w:jc w:val="both"/>
        <w:textAlignment w:val="baseline"/>
        <w:rPr>
          <w:sz w:val="22"/>
          <w:szCs w:val="22"/>
        </w:rPr>
      </w:pPr>
      <w:r>
        <w:rPr>
          <w:sz w:val="22"/>
          <w:szCs w:val="22"/>
        </w:rPr>
        <w:t>Zamawiający nie udziela zaliczek i przedpłat.</w:t>
      </w:r>
    </w:p>
    <w:p w:rsidR="007E5AFD" w:rsidRDefault="007E5AFD" w:rsidP="007E5AFD">
      <w:pPr>
        <w:pStyle w:val="Standard"/>
        <w:spacing w:line="276" w:lineRule="auto"/>
        <w:jc w:val="center"/>
        <w:rPr>
          <w:b/>
          <w:bCs/>
          <w:sz w:val="22"/>
          <w:szCs w:val="22"/>
        </w:rPr>
      </w:pPr>
    </w:p>
    <w:p w:rsidR="007E5AFD" w:rsidRDefault="007E5AFD" w:rsidP="007E5AFD">
      <w:pPr>
        <w:pStyle w:val="Standard"/>
        <w:spacing w:line="276" w:lineRule="auto"/>
        <w:jc w:val="center"/>
        <w:rPr>
          <w:b/>
          <w:bCs/>
          <w:sz w:val="22"/>
          <w:szCs w:val="22"/>
        </w:rPr>
      </w:pPr>
      <w:r>
        <w:rPr>
          <w:b/>
          <w:bCs/>
          <w:sz w:val="22"/>
          <w:szCs w:val="22"/>
        </w:rPr>
        <w:t>§ 10</w:t>
      </w:r>
    </w:p>
    <w:p w:rsidR="007E5AFD" w:rsidRDefault="007E5AFD" w:rsidP="007E5AFD">
      <w:pPr>
        <w:pStyle w:val="Standard"/>
        <w:widowControl w:val="0"/>
        <w:numPr>
          <w:ilvl w:val="0"/>
          <w:numId w:val="39"/>
        </w:numPr>
        <w:suppressAutoHyphens/>
        <w:autoSpaceDN w:val="0"/>
        <w:spacing w:after="120"/>
        <w:ind w:left="284" w:hanging="284"/>
        <w:textAlignment w:val="baseline"/>
        <w:rPr>
          <w:sz w:val="22"/>
          <w:szCs w:val="22"/>
        </w:rPr>
      </w:pPr>
      <w:r>
        <w:rPr>
          <w:sz w:val="22"/>
          <w:szCs w:val="22"/>
        </w:rPr>
        <w:t>Wykonawca zobowiązany jest zapłacić karę umowną Zamawiającemu:</w:t>
      </w:r>
    </w:p>
    <w:p w:rsidR="007E5AFD" w:rsidRDefault="007E5AFD" w:rsidP="007E5AFD">
      <w:pPr>
        <w:pStyle w:val="Standard"/>
        <w:ind w:left="567" w:hanging="283"/>
        <w:jc w:val="both"/>
        <w:rPr>
          <w:sz w:val="22"/>
          <w:szCs w:val="22"/>
        </w:rPr>
      </w:pPr>
      <w:r>
        <w:rPr>
          <w:sz w:val="22"/>
          <w:szCs w:val="22"/>
        </w:rPr>
        <w:t>a) w razie niewykonania lub nienależytego wykonania umowy przez Wykonawcę, w tym polegającego na stwierdzeniu braków ilościowych lub jakościowych przedmiotu zamówienia - w wysokości 10% wartości brutto przedmiotu umowy za każde naruszenie,</w:t>
      </w:r>
    </w:p>
    <w:p w:rsidR="007E5AFD" w:rsidRDefault="007E5AFD" w:rsidP="007E5AFD">
      <w:pPr>
        <w:pStyle w:val="Standard"/>
        <w:ind w:left="567" w:hanging="283"/>
        <w:jc w:val="both"/>
        <w:rPr>
          <w:sz w:val="22"/>
          <w:szCs w:val="22"/>
        </w:rPr>
      </w:pPr>
      <w:r>
        <w:rPr>
          <w:sz w:val="22"/>
          <w:szCs w:val="22"/>
        </w:rPr>
        <w:t>b) w przypadku nieterminowego dostarczenia przedmiotu zamówienia - w wysokości 0,1% wartości brutto przedmiotu umowy za każdy dzień opóźnienia;</w:t>
      </w:r>
    </w:p>
    <w:p w:rsidR="007E5AFD" w:rsidRDefault="007E5AFD" w:rsidP="007E5AFD">
      <w:pPr>
        <w:pStyle w:val="Standard"/>
        <w:ind w:left="567" w:hanging="283"/>
        <w:jc w:val="both"/>
        <w:rPr>
          <w:sz w:val="22"/>
          <w:szCs w:val="22"/>
        </w:rPr>
      </w:pPr>
      <w:r>
        <w:rPr>
          <w:sz w:val="22"/>
          <w:szCs w:val="22"/>
        </w:rPr>
        <w:t>c) z tytułu odstąpienia od umowy lub jej rozwiązania, z przyczyn leżących po stronie Wykonawcy - w wysokości 20% wartości brutto przedmiotu umowy,</w:t>
      </w:r>
    </w:p>
    <w:p w:rsidR="007E5AFD" w:rsidRDefault="007E5AFD" w:rsidP="007E5AFD">
      <w:pPr>
        <w:pStyle w:val="Standard"/>
        <w:ind w:left="567" w:hanging="283"/>
        <w:jc w:val="both"/>
        <w:rPr>
          <w:sz w:val="22"/>
          <w:szCs w:val="22"/>
        </w:rPr>
      </w:pPr>
      <w:r>
        <w:rPr>
          <w:sz w:val="22"/>
          <w:szCs w:val="22"/>
        </w:rPr>
        <w:t>d) za nienależyte wykonanie obowiązków gwaranta - 0,1 % wartości brutto przedmiotu umowy za każdy dzień uchybiania tym obowiązkom.</w:t>
      </w:r>
    </w:p>
    <w:p w:rsidR="007E5AFD" w:rsidRDefault="007E5AFD" w:rsidP="007E5AFD">
      <w:pPr>
        <w:pStyle w:val="Standard"/>
        <w:widowControl w:val="0"/>
        <w:numPr>
          <w:ilvl w:val="0"/>
          <w:numId w:val="39"/>
        </w:numPr>
        <w:suppressAutoHyphens/>
        <w:autoSpaceDN w:val="0"/>
        <w:ind w:left="284" w:hanging="284"/>
        <w:jc w:val="both"/>
        <w:textAlignment w:val="baseline"/>
        <w:rPr>
          <w:sz w:val="22"/>
          <w:szCs w:val="22"/>
        </w:rPr>
      </w:pPr>
      <w:r>
        <w:rPr>
          <w:sz w:val="22"/>
          <w:szCs w:val="22"/>
        </w:rPr>
        <w:t>Zamawiający zastrzega sobie prawo potrącenia naliczonych kar umownych z faktur wystawionych przez Wykonawcę.</w:t>
      </w:r>
    </w:p>
    <w:p w:rsidR="007E5AFD" w:rsidRDefault="007E5AFD" w:rsidP="007E5AFD">
      <w:pPr>
        <w:pStyle w:val="Standard"/>
        <w:widowControl w:val="0"/>
        <w:numPr>
          <w:ilvl w:val="0"/>
          <w:numId w:val="39"/>
        </w:numPr>
        <w:suppressAutoHyphens/>
        <w:autoSpaceDN w:val="0"/>
        <w:ind w:left="284" w:hanging="284"/>
        <w:jc w:val="both"/>
        <w:textAlignment w:val="baseline"/>
        <w:rPr>
          <w:sz w:val="22"/>
          <w:szCs w:val="22"/>
        </w:rPr>
      </w:pPr>
      <w:r>
        <w:rPr>
          <w:sz w:val="22"/>
          <w:szCs w:val="22"/>
        </w:rPr>
        <w:t>Zapłata kar umownych nie zwalnia Wykonawcy od obowiązku wykonania umowy.</w:t>
      </w:r>
    </w:p>
    <w:p w:rsidR="007E5AFD" w:rsidRDefault="007E5AFD" w:rsidP="007E5AFD">
      <w:pPr>
        <w:pStyle w:val="Standard"/>
        <w:widowControl w:val="0"/>
        <w:numPr>
          <w:ilvl w:val="0"/>
          <w:numId w:val="39"/>
        </w:numPr>
        <w:suppressAutoHyphens/>
        <w:autoSpaceDN w:val="0"/>
        <w:ind w:left="284" w:hanging="284"/>
        <w:jc w:val="both"/>
        <w:textAlignment w:val="baseline"/>
        <w:rPr>
          <w:sz w:val="22"/>
          <w:szCs w:val="22"/>
        </w:rPr>
      </w:pPr>
      <w:r>
        <w:rPr>
          <w:sz w:val="22"/>
          <w:szCs w:val="22"/>
        </w:rPr>
        <w:t>Zastrzeżenia bądź zapłata kar umownych nie wyłączają uprawnienia Zamawiającego dochodzenia odszkodowania na zasadach ogólnych.</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center"/>
        <w:rPr>
          <w:b/>
          <w:bCs/>
          <w:sz w:val="22"/>
          <w:szCs w:val="22"/>
        </w:rPr>
      </w:pPr>
      <w:r>
        <w:rPr>
          <w:b/>
          <w:bCs/>
          <w:sz w:val="22"/>
          <w:szCs w:val="22"/>
        </w:rPr>
        <w:t>§ 11</w:t>
      </w:r>
    </w:p>
    <w:p w:rsidR="007E5AFD" w:rsidRDefault="007E5AFD" w:rsidP="007E5AFD">
      <w:pPr>
        <w:pStyle w:val="Akapitzlist"/>
        <w:widowControl w:val="0"/>
        <w:numPr>
          <w:ilvl w:val="0"/>
          <w:numId w:val="40"/>
        </w:numPr>
        <w:suppressAutoHyphens/>
        <w:autoSpaceDN w:val="0"/>
        <w:ind w:left="284" w:hanging="284"/>
        <w:jc w:val="both"/>
        <w:textAlignment w:val="baseline"/>
        <w:rPr>
          <w:sz w:val="22"/>
          <w:szCs w:val="22"/>
        </w:rPr>
      </w:pPr>
      <w:r>
        <w:rPr>
          <w:sz w:val="22"/>
          <w:szCs w:val="22"/>
        </w:rPr>
        <w:t>Niezależnie od przypadków przewidzianych w przepisach prawa Zamawiający ma prawo w każdym czasie odstąpić od umowy, jeżeli:</w:t>
      </w:r>
    </w:p>
    <w:p w:rsidR="007E5AFD" w:rsidRDefault="007E5AFD" w:rsidP="007E5AFD">
      <w:pPr>
        <w:pStyle w:val="Akapitzlist"/>
        <w:widowControl w:val="0"/>
        <w:numPr>
          <w:ilvl w:val="0"/>
          <w:numId w:val="41"/>
        </w:numPr>
        <w:suppressAutoHyphens/>
        <w:autoSpaceDN w:val="0"/>
        <w:ind w:left="567" w:hanging="283"/>
        <w:jc w:val="both"/>
        <w:textAlignment w:val="baseline"/>
        <w:rPr>
          <w:sz w:val="22"/>
          <w:szCs w:val="22"/>
        </w:rPr>
      </w:pPr>
      <w:r>
        <w:rPr>
          <w:sz w:val="22"/>
          <w:szCs w:val="22"/>
        </w:rPr>
        <w:t>zostanie ogłoszona upadłość Wykonawcy albo wszczęte wobec niego postępowanie likwidacyjne,</w:t>
      </w:r>
    </w:p>
    <w:p w:rsidR="007E5AFD" w:rsidRDefault="007E5AFD" w:rsidP="007E5AFD">
      <w:pPr>
        <w:pStyle w:val="Akapitzlist"/>
        <w:widowControl w:val="0"/>
        <w:numPr>
          <w:ilvl w:val="0"/>
          <w:numId w:val="41"/>
        </w:numPr>
        <w:suppressAutoHyphens/>
        <w:autoSpaceDN w:val="0"/>
        <w:ind w:left="567" w:hanging="283"/>
        <w:jc w:val="both"/>
        <w:textAlignment w:val="baseline"/>
        <w:rPr>
          <w:sz w:val="22"/>
          <w:szCs w:val="22"/>
        </w:rPr>
      </w:pPr>
      <w:r>
        <w:rPr>
          <w:sz w:val="22"/>
          <w:szCs w:val="22"/>
        </w:rPr>
        <w:t>Wykonawca nie wykonuje swoich zobowiązań umownych lub wykonuje je w sposób nienależyty, w szczególności, jeżeli Wykonawca opóźnia się z realizacją przedmiotu umowy.</w:t>
      </w:r>
    </w:p>
    <w:p w:rsidR="007E5AFD" w:rsidRDefault="007E5AFD" w:rsidP="007E5AFD">
      <w:pPr>
        <w:pStyle w:val="Akapitzlist"/>
        <w:widowControl w:val="0"/>
        <w:numPr>
          <w:ilvl w:val="0"/>
          <w:numId w:val="40"/>
        </w:numPr>
        <w:suppressAutoHyphens/>
        <w:autoSpaceDN w:val="0"/>
        <w:ind w:left="284" w:hanging="284"/>
        <w:jc w:val="both"/>
        <w:textAlignment w:val="baseline"/>
        <w:rPr>
          <w:sz w:val="22"/>
          <w:szCs w:val="22"/>
        </w:rPr>
      </w:pPr>
      <w:r>
        <w:rPr>
          <w:sz w:val="22"/>
          <w:szCs w:val="22"/>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rsidR="007E5AFD" w:rsidRDefault="007E5AFD" w:rsidP="007E5AFD">
      <w:pPr>
        <w:pStyle w:val="Akapitzlist"/>
        <w:widowControl w:val="0"/>
        <w:numPr>
          <w:ilvl w:val="0"/>
          <w:numId w:val="40"/>
        </w:numPr>
        <w:suppressAutoHyphens/>
        <w:autoSpaceDN w:val="0"/>
        <w:ind w:left="284" w:hanging="284"/>
        <w:jc w:val="both"/>
        <w:textAlignment w:val="baseline"/>
        <w:rPr>
          <w:sz w:val="22"/>
          <w:szCs w:val="22"/>
        </w:rPr>
      </w:pPr>
      <w:r>
        <w:rPr>
          <w:sz w:val="22"/>
          <w:szCs w:val="22"/>
        </w:rPr>
        <w:t>Oświadczenie o odstąpieniu od umowy powinno nastąpić w formie pisemnej pod rygorem nieważności takiego oświadczenia i powinno zwierać uzasadnienie.</w:t>
      </w:r>
    </w:p>
    <w:p w:rsidR="007E5AFD" w:rsidRDefault="007E5AFD" w:rsidP="007E5AFD">
      <w:pPr>
        <w:pStyle w:val="Akapitzlist"/>
        <w:widowControl w:val="0"/>
        <w:numPr>
          <w:ilvl w:val="0"/>
          <w:numId w:val="40"/>
        </w:numPr>
        <w:suppressAutoHyphens/>
        <w:autoSpaceDN w:val="0"/>
        <w:ind w:left="284" w:hanging="284"/>
        <w:jc w:val="both"/>
        <w:textAlignment w:val="baseline"/>
        <w:rPr>
          <w:sz w:val="22"/>
          <w:szCs w:val="22"/>
        </w:rPr>
      </w:pPr>
      <w:r>
        <w:rPr>
          <w:sz w:val="22"/>
          <w:szCs w:val="22"/>
        </w:rPr>
        <w:t xml:space="preserve">Oświadczenie o odstąpieniu od umowy można złożyć w terminie 30 dni od daty powzięcia przez </w:t>
      </w:r>
      <w:r>
        <w:rPr>
          <w:sz w:val="22"/>
          <w:szCs w:val="22"/>
        </w:rPr>
        <w:lastRenderedPageBreak/>
        <w:t>Zamawiającego informacji o przyczynach je uzasadniających.</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center"/>
        <w:rPr>
          <w:b/>
          <w:bCs/>
          <w:sz w:val="22"/>
          <w:szCs w:val="22"/>
        </w:rPr>
      </w:pPr>
      <w:r>
        <w:rPr>
          <w:b/>
          <w:bCs/>
          <w:sz w:val="22"/>
          <w:szCs w:val="22"/>
        </w:rPr>
        <w:t>§ 12</w:t>
      </w:r>
    </w:p>
    <w:p w:rsidR="007E5AFD" w:rsidRDefault="007E5AFD" w:rsidP="007E5AFD">
      <w:pPr>
        <w:pStyle w:val="Akapitzlist"/>
        <w:ind w:left="0"/>
        <w:rPr>
          <w:sz w:val="22"/>
          <w:szCs w:val="22"/>
        </w:rPr>
      </w:pPr>
      <w:r>
        <w:rPr>
          <w:sz w:val="22"/>
          <w:szCs w:val="22"/>
        </w:rPr>
        <w:t>Wszelkie spory związane z wykonaniem niniejszej umowy będą rozstrzygane przez Sąd właściwy dla siedziby Zamawiającego.</w:t>
      </w:r>
    </w:p>
    <w:p w:rsidR="007E5AFD" w:rsidRDefault="007E5AFD" w:rsidP="007E5AFD">
      <w:pPr>
        <w:pStyle w:val="Standard"/>
        <w:spacing w:line="276" w:lineRule="auto"/>
        <w:jc w:val="center"/>
        <w:rPr>
          <w:b/>
          <w:bCs/>
          <w:sz w:val="22"/>
          <w:szCs w:val="22"/>
        </w:rPr>
      </w:pPr>
      <w:r>
        <w:rPr>
          <w:b/>
          <w:bCs/>
          <w:sz w:val="22"/>
          <w:szCs w:val="22"/>
        </w:rPr>
        <w:t>§ 13</w:t>
      </w:r>
    </w:p>
    <w:p w:rsidR="007E5AFD" w:rsidRDefault="007E5AFD" w:rsidP="007E5AFD">
      <w:pPr>
        <w:pStyle w:val="Akapitzlist"/>
        <w:widowControl w:val="0"/>
        <w:numPr>
          <w:ilvl w:val="3"/>
          <w:numId w:val="32"/>
        </w:numPr>
        <w:suppressAutoHyphens/>
        <w:autoSpaceDN w:val="0"/>
        <w:ind w:left="284" w:hanging="284"/>
        <w:jc w:val="both"/>
        <w:textAlignment w:val="baseline"/>
        <w:rPr>
          <w:sz w:val="22"/>
          <w:szCs w:val="22"/>
        </w:rPr>
      </w:pPr>
      <w:r>
        <w:rPr>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rsidR="007E5AFD" w:rsidRDefault="007E5AFD" w:rsidP="007E5AFD">
      <w:pPr>
        <w:pStyle w:val="Akapitzlist"/>
        <w:widowControl w:val="0"/>
        <w:numPr>
          <w:ilvl w:val="3"/>
          <w:numId w:val="32"/>
        </w:numPr>
        <w:suppressAutoHyphens/>
        <w:autoSpaceDN w:val="0"/>
        <w:ind w:left="284" w:hanging="284"/>
        <w:jc w:val="both"/>
        <w:textAlignment w:val="baseline"/>
        <w:rPr>
          <w:sz w:val="22"/>
          <w:szCs w:val="22"/>
        </w:rPr>
      </w:pPr>
      <w:r>
        <w:rPr>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7E5AFD" w:rsidRDefault="007E5AFD" w:rsidP="007E5AFD">
      <w:pPr>
        <w:pStyle w:val="Standard"/>
        <w:spacing w:line="276" w:lineRule="auto"/>
        <w:jc w:val="center"/>
        <w:rPr>
          <w:b/>
          <w:bCs/>
          <w:sz w:val="22"/>
          <w:szCs w:val="22"/>
        </w:rPr>
      </w:pPr>
      <w:r>
        <w:rPr>
          <w:b/>
          <w:bCs/>
          <w:sz w:val="22"/>
          <w:szCs w:val="22"/>
        </w:rPr>
        <w:t>§ 14</w:t>
      </w:r>
    </w:p>
    <w:p w:rsidR="007E5AFD" w:rsidRDefault="007E5AFD" w:rsidP="007E5AFD">
      <w:pPr>
        <w:pStyle w:val="Akapitzlist"/>
        <w:widowControl w:val="0"/>
        <w:numPr>
          <w:ilvl w:val="4"/>
          <w:numId w:val="32"/>
        </w:numPr>
        <w:suppressAutoHyphens/>
        <w:autoSpaceDN w:val="0"/>
        <w:ind w:left="284" w:hanging="284"/>
        <w:jc w:val="both"/>
        <w:textAlignment w:val="baseline"/>
        <w:rPr>
          <w:sz w:val="22"/>
          <w:szCs w:val="22"/>
        </w:rPr>
      </w:pPr>
      <w:r>
        <w:rPr>
          <w:sz w:val="22"/>
          <w:szCs w:val="22"/>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rsidR="007E5AFD" w:rsidRDefault="007E5AFD" w:rsidP="007E5AFD">
      <w:pPr>
        <w:pStyle w:val="Akapitzlist"/>
        <w:widowControl w:val="0"/>
        <w:numPr>
          <w:ilvl w:val="4"/>
          <w:numId w:val="32"/>
        </w:numPr>
        <w:suppressAutoHyphens/>
        <w:autoSpaceDN w:val="0"/>
        <w:ind w:left="284" w:hanging="284"/>
        <w:jc w:val="both"/>
        <w:textAlignment w:val="baseline"/>
        <w:rPr>
          <w:sz w:val="22"/>
          <w:szCs w:val="22"/>
        </w:rPr>
      </w:pPr>
      <w:r>
        <w:rPr>
          <w:sz w:val="22"/>
          <w:szCs w:val="22"/>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7E5AFD" w:rsidRDefault="007E5AFD" w:rsidP="007E5AFD">
      <w:pPr>
        <w:pStyle w:val="Akapitzlist"/>
        <w:widowControl w:val="0"/>
        <w:numPr>
          <w:ilvl w:val="4"/>
          <w:numId w:val="32"/>
        </w:numPr>
        <w:suppressAutoHyphens/>
        <w:autoSpaceDN w:val="0"/>
        <w:ind w:left="284" w:hanging="284"/>
        <w:jc w:val="both"/>
        <w:textAlignment w:val="baseline"/>
        <w:rPr>
          <w:sz w:val="22"/>
          <w:szCs w:val="22"/>
        </w:rPr>
      </w:pPr>
      <w:r>
        <w:rPr>
          <w:sz w:val="22"/>
          <w:szCs w:val="22"/>
        </w:rPr>
        <w:t>Każda ze Stron jest zobowiązana do informowania drugiej Strony o każdej zmianie miejsca siedziby oraz numeru faksu. Zawiadomienia wysłane na ostatni znany Stronie adres siedziby oraz numer faksu Strony uznają za skutecznie doręczone.</w:t>
      </w:r>
    </w:p>
    <w:p w:rsidR="007E5AFD" w:rsidRDefault="007E5AFD" w:rsidP="007E5AFD">
      <w:pPr>
        <w:pStyle w:val="Standard"/>
        <w:spacing w:line="276" w:lineRule="auto"/>
        <w:rPr>
          <w:sz w:val="22"/>
          <w:szCs w:val="22"/>
        </w:rPr>
      </w:pPr>
    </w:p>
    <w:p w:rsidR="007E5AFD" w:rsidRDefault="007E5AFD" w:rsidP="007E5AFD">
      <w:pPr>
        <w:pStyle w:val="Standard"/>
        <w:spacing w:line="276" w:lineRule="auto"/>
        <w:jc w:val="center"/>
        <w:rPr>
          <w:b/>
          <w:bCs/>
          <w:sz w:val="22"/>
          <w:szCs w:val="22"/>
        </w:rPr>
      </w:pPr>
      <w:r>
        <w:rPr>
          <w:b/>
          <w:bCs/>
          <w:sz w:val="22"/>
          <w:szCs w:val="22"/>
        </w:rPr>
        <w:t>§ 15</w:t>
      </w:r>
    </w:p>
    <w:p w:rsidR="007E5AFD" w:rsidRDefault="007E5AFD" w:rsidP="007E5AFD">
      <w:pPr>
        <w:pStyle w:val="Akapitzlist"/>
        <w:widowControl w:val="0"/>
        <w:numPr>
          <w:ilvl w:val="0"/>
          <w:numId w:val="42"/>
        </w:numPr>
        <w:suppressAutoHyphens/>
        <w:autoSpaceDN w:val="0"/>
        <w:ind w:left="284" w:hanging="284"/>
        <w:jc w:val="both"/>
        <w:textAlignment w:val="baseline"/>
        <w:rPr>
          <w:sz w:val="22"/>
          <w:szCs w:val="22"/>
        </w:rPr>
      </w:pPr>
      <w:r>
        <w:rPr>
          <w:sz w:val="22"/>
          <w:szCs w:val="22"/>
        </w:rPr>
        <w:t>Wszystkie załączniki do umowy stanowią integralną część umowy.</w:t>
      </w:r>
    </w:p>
    <w:p w:rsidR="007E5AFD" w:rsidRDefault="007E5AFD" w:rsidP="007E5AFD">
      <w:pPr>
        <w:pStyle w:val="Akapitzlist"/>
        <w:widowControl w:val="0"/>
        <w:numPr>
          <w:ilvl w:val="0"/>
          <w:numId w:val="42"/>
        </w:numPr>
        <w:suppressAutoHyphens/>
        <w:autoSpaceDN w:val="0"/>
        <w:ind w:left="284" w:hanging="284"/>
        <w:jc w:val="both"/>
        <w:textAlignment w:val="baseline"/>
        <w:rPr>
          <w:sz w:val="22"/>
          <w:szCs w:val="22"/>
        </w:rPr>
      </w:pPr>
      <w:r>
        <w:rPr>
          <w:sz w:val="22"/>
          <w:szCs w:val="22"/>
        </w:rPr>
        <w:t>Umowa została sporządzona w dwóch jednobrzmiących egzemplarzach po jednym dla każdej ze Stron.</w:t>
      </w:r>
    </w:p>
    <w:p w:rsidR="007E5AFD" w:rsidRDefault="007E5AFD" w:rsidP="007E5AFD">
      <w:pPr>
        <w:pStyle w:val="Standard"/>
        <w:spacing w:line="276" w:lineRule="auto"/>
        <w:rPr>
          <w:sz w:val="22"/>
          <w:szCs w:val="22"/>
        </w:rPr>
      </w:pPr>
    </w:p>
    <w:p w:rsidR="007E5AFD" w:rsidRDefault="007E5AFD" w:rsidP="007E5AFD">
      <w:pPr>
        <w:pStyle w:val="Standard"/>
        <w:spacing w:line="276" w:lineRule="auto"/>
        <w:rPr>
          <w:sz w:val="22"/>
          <w:szCs w:val="22"/>
        </w:rPr>
      </w:pPr>
    </w:p>
    <w:p w:rsidR="007E5AFD" w:rsidRDefault="007E5AFD" w:rsidP="007E5AFD">
      <w:pPr>
        <w:ind w:left="6372" w:hanging="6372"/>
        <w:rPr>
          <w:i/>
          <w:sz w:val="22"/>
          <w:szCs w:val="22"/>
        </w:rPr>
      </w:pPr>
      <w:r>
        <w:rPr>
          <w:b/>
          <w:bCs/>
          <w:sz w:val="22"/>
          <w:szCs w:val="22"/>
        </w:rPr>
        <w:t>ZAMAWIAJ</w:t>
      </w:r>
      <w:r>
        <w:rPr>
          <w:sz w:val="22"/>
          <w:szCs w:val="22"/>
        </w:rPr>
        <w:t>Ą</w:t>
      </w:r>
      <w:r>
        <w:rPr>
          <w:b/>
          <w:bCs/>
          <w:sz w:val="22"/>
          <w:szCs w:val="22"/>
        </w:rPr>
        <w:t xml:space="preserve">CY                                                               </w:t>
      </w:r>
      <w:r w:rsidR="00251441">
        <w:rPr>
          <w:b/>
          <w:bCs/>
          <w:sz w:val="22"/>
          <w:szCs w:val="22"/>
        </w:rPr>
        <w:tab/>
      </w:r>
      <w:r w:rsidR="00251441">
        <w:rPr>
          <w:b/>
          <w:bCs/>
          <w:sz w:val="22"/>
          <w:szCs w:val="22"/>
        </w:rPr>
        <w:tab/>
      </w:r>
      <w:r>
        <w:rPr>
          <w:b/>
          <w:bCs/>
          <w:sz w:val="22"/>
          <w:szCs w:val="22"/>
        </w:rPr>
        <w:t xml:space="preserve">  WYKONAWCA</w:t>
      </w:r>
    </w:p>
    <w:p w:rsidR="00A31F17" w:rsidRDefault="00A31F17"/>
    <w:sectPr w:rsidR="00A31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F30A5A56"/>
    <w:name w:val="WW8Num3"/>
    <w:lvl w:ilvl="0">
      <w:start w:val="1"/>
      <w:numFmt w:val="lowerLetter"/>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rFonts w:ascii="Times New Roman" w:eastAsia="Times New Roman" w:hAnsi="Times New Roman" w:cs="Times New Roman"/>
        <w:b w:val="0"/>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rPr>
        <w:rFonts w:ascii="Times New Roman" w:eastAsia="Times New Roman" w:hAnsi="Times New Roman" w:cs="Times New Roman"/>
      </w:rPr>
    </w:lvl>
    <w:lvl w:ilvl="5">
      <w:start w:val="1"/>
      <w:numFmt w:val="decimal"/>
      <w:lvlText w:val="%6."/>
      <w:lvlJc w:val="left"/>
      <w:pPr>
        <w:tabs>
          <w:tab w:val="num" w:pos="190"/>
        </w:tabs>
        <w:ind w:left="4150" w:hanging="180"/>
      </w:pPr>
      <w:rPr>
        <w:rFonts w:ascii="Times New Roman" w:eastAsia="Times New Roman" w:hAnsi="Times New Roman" w:cs="Times New Roman"/>
      </w:r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1B47E0A"/>
    <w:multiLevelType w:val="hybridMultilevel"/>
    <w:tmpl w:val="0804D976"/>
    <w:lvl w:ilvl="0" w:tplc="0F02FC2E">
      <w:start w:val="7"/>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870414"/>
    <w:multiLevelType w:val="multilevel"/>
    <w:tmpl w:val="56E6213E"/>
    <w:lvl w:ilvl="0">
      <w:start w:val="1"/>
      <w:numFmt w:val="lowerLetter"/>
      <w:lvlText w:val="%1)"/>
      <w:lvlJc w:val="left"/>
      <w:pPr>
        <w:ind w:left="720" w:hanging="360"/>
      </w:pPr>
      <w:rPr>
        <w:b w:val="0"/>
        <w:color w:val="00000A"/>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2880D12"/>
    <w:multiLevelType w:val="singleLevel"/>
    <w:tmpl w:val="866AFF32"/>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abstractNum>
  <w:abstractNum w:abstractNumId="4"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b/>
      </w:rPr>
    </w:lvl>
    <w:lvl w:ilvl="1" w:tplc="04150019">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9F91AC8"/>
    <w:multiLevelType w:val="hybridMultilevel"/>
    <w:tmpl w:val="834697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BD440E6"/>
    <w:multiLevelType w:val="multilevel"/>
    <w:tmpl w:val="EA7C1AB2"/>
    <w:lvl w:ilvl="0">
      <w:start w:val="1"/>
      <w:numFmt w:val="decimal"/>
      <w:lvlText w:val="%1."/>
      <w:lvlJc w:val="left"/>
      <w:pPr>
        <w:ind w:left="720" w:hanging="360"/>
      </w:pPr>
      <w:rPr>
        <w:b w:val="0"/>
        <w:color w:val="00000A"/>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E06748C"/>
    <w:multiLevelType w:val="multilevel"/>
    <w:tmpl w:val="BFF6F1B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E6A0B14"/>
    <w:multiLevelType w:val="multilevel"/>
    <w:tmpl w:val="6B6217D4"/>
    <w:lvl w:ilvl="0">
      <w:start w:val="1"/>
      <w:numFmt w:val="decimal"/>
      <w:lvlText w:val="%1."/>
      <w:lvlJc w:val="left"/>
      <w:pPr>
        <w:tabs>
          <w:tab w:val="num" w:pos="735"/>
        </w:tabs>
        <w:ind w:left="735" w:hanging="375"/>
      </w:pPr>
      <w:rPr>
        <w:rFonts w:cs="Times New Roman"/>
        <w:b w:val="0"/>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0" w15:restartNumberingAfterBreak="0">
    <w:nsid w:val="1F605846"/>
    <w:multiLevelType w:val="hybridMultilevel"/>
    <w:tmpl w:val="51E42012"/>
    <w:lvl w:ilvl="0" w:tplc="1CF8D874">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CA44EE"/>
    <w:multiLevelType w:val="multilevel"/>
    <w:tmpl w:val="25B2922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0A80C0D"/>
    <w:multiLevelType w:val="hybridMultilevel"/>
    <w:tmpl w:val="00540F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070C8D"/>
    <w:multiLevelType w:val="hybridMultilevel"/>
    <w:tmpl w:val="809C74E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FAF053A"/>
    <w:multiLevelType w:val="hybridMultilevel"/>
    <w:tmpl w:val="5EEE686C"/>
    <w:lvl w:ilvl="0" w:tplc="F146941C">
      <w:start w:val="7"/>
      <w:numFmt w:val="decimal"/>
      <w:lvlText w:val="%1."/>
      <w:lvlJc w:val="left"/>
      <w:pPr>
        <w:ind w:left="2692" w:hanging="360"/>
      </w:pPr>
    </w:lvl>
    <w:lvl w:ilvl="1" w:tplc="04150019">
      <w:start w:val="1"/>
      <w:numFmt w:val="lowerLetter"/>
      <w:lvlText w:val="%2."/>
      <w:lvlJc w:val="left"/>
      <w:pPr>
        <w:ind w:left="3412" w:hanging="360"/>
      </w:pPr>
    </w:lvl>
    <w:lvl w:ilvl="2" w:tplc="0415001B">
      <w:start w:val="1"/>
      <w:numFmt w:val="lowerRoman"/>
      <w:lvlText w:val="%3."/>
      <w:lvlJc w:val="right"/>
      <w:pPr>
        <w:ind w:left="4132" w:hanging="180"/>
      </w:pPr>
    </w:lvl>
    <w:lvl w:ilvl="3" w:tplc="0415000F">
      <w:start w:val="1"/>
      <w:numFmt w:val="decimal"/>
      <w:lvlText w:val="%4."/>
      <w:lvlJc w:val="left"/>
      <w:pPr>
        <w:ind w:left="4852" w:hanging="360"/>
      </w:pPr>
    </w:lvl>
    <w:lvl w:ilvl="4" w:tplc="04150019">
      <w:start w:val="1"/>
      <w:numFmt w:val="lowerLetter"/>
      <w:lvlText w:val="%5."/>
      <w:lvlJc w:val="left"/>
      <w:pPr>
        <w:ind w:left="5572" w:hanging="360"/>
      </w:pPr>
    </w:lvl>
    <w:lvl w:ilvl="5" w:tplc="0415001B">
      <w:start w:val="1"/>
      <w:numFmt w:val="lowerRoman"/>
      <w:lvlText w:val="%6."/>
      <w:lvlJc w:val="right"/>
      <w:pPr>
        <w:ind w:left="6292" w:hanging="180"/>
      </w:pPr>
    </w:lvl>
    <w:lvl w:ilvl="6" w:tplc="0415000F">
      <w:start w:val="1"/>
      <w:numFmt w:val="decimal"/>
      <w:lvlText w:val="%7."/>
      <w:lvlJc w:val="left"/>
      <w:pPr>
        <w:ind w:left="7012" w:hanging="360"/>
      </w:pPr>
    </w:lvl>
    <w:lvl w:ilvl="7" w:tplc="04150019">
      <w:start w:val="1"/>
      <w:numFmt w:val="lowerLetter"/>
      <w:lvlText w:val="%8."/>
      <w:lvlJc w:val="left"/>
      <w:pPr>
        <w:ind w:left="7732" w:hanging="360"/>
      </w:pPr>
    </w:lvl>
    <w:lvl w:ilvl="8" w:tplc="0415001B">
      <w:start w:val="1"/>
      <w:numFmt w:val="lowerRoman"/>
      <w:lvlText w:val="%9."/>
      <w:lvlJc w:val="right"/>
      <w:pPr>
        <w:ind w:left="8452" w:hanging="180"/>
      </w:pPr>
    </w:lvl>
  </w:abstractNum>
  <w:abstractNum w:abstractNumId="15" w15:restartNumberingAfterBreak="0">
    <w:nsid w:val="33DB265F"/>
    <w:multiLevelType w:val="hybridMultilevel"/>
    <w:tmpl w:val="309055AE"/>
    <w:lvl w:ilvl="0" w:tplc="8D2C43B6">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6F19DB"/>
    <w:multiLevelType w:val="multilevel"/>
    <w:tmpl w:val="3A0EB7A8"/>
    <w:lvl w:ilvl="0">
      <w:start w:val="1"/>
      <w:numFmt w:val="decimal"/>
      <w:lvlText w:val="%1)"/>
      <w:lvlJc w:val="left"/>
      <w:pPr>
        <w:ind w:left="720" w:hanging="360"/>
      </w:pPr>
      <w:rPr>
        <w:rFonts w:eastAsia="Times New Roman" w:cs="Times New Roman"/>
      </w:rPr>
    </w:lvl>
    <w:lvl w:ilvl="1">
      <w:start w:val="1"/>
      <w:numFmt w:val="decimal"/>
      <w:lvlText w:val="%2."/>
      <w:lvlJc w:val="left"/>
      <w:pPr>
        <w:ind w:left="502" w:hanging="360"/>
      </w:pPr>
      <w:rPr>
        <w:rFonts w:eastAsia="Times New Roman" w:cs="Times New Roman"/>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744712E"/>
    <w:multiLevelType w:val="multilevel"/>
    <w:tmpl w:val="E676D624"/>
    <w:lvl w:ilvl="0">
      <w:start w:val="2"/>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8E1592D"/>
    <w:multiLevelType w:val="multilevel"/>
    <w:tmpl w:val="A33A67B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9925507"/>
    <w:multiLevelType w:val="hybridMultilevel"/>
    <w:tmpl w:val="E4647E48"/>
    <w:lvl w:ilvl="0" w:tplc="1C8EC180">
      <w:start w:val="4"/>
      <w:numFmt w:val="decimal"/>
      <w:lvlText w:val="%1."/>
      <w:lvlJc w:val="left"/>
      <w:pPr>
        <w:ind w:left="360" w:hanging="360"/>
      </w:pPr>
      <w:rPr>
        <w:rFonts w:cs="Times New Roman"/>
      </w:rPr>
    </w:lvl>
    <w:lvl w:ilvl="1" w:tplc="F56CB6C8">
      <w:start w:val="1"/>
      <w:numFmt w:val="lowerLetter"/>
      <w:lvlText w:val="%2."/>
      <w:lvlJc w:val="left"/>
      <w:pPr>
        <w:ind w:left="1620" w:hanging="360"/>
      </w:pPr>
      <w:rPr>
        <w:rFonts w:cs="Times New Roman"/>
      </w:rPr>
    </w:lvl>
    <w:lvl w:ilvl="2" w:tplc="938850CA">
      <w:start w:val="1"/>
      <w:numFmt w:val="lowerRoman"/>
      <w:lvlText w:val="%3."/>
      <w:lvlJc w:val="right"/>
      <w:pPr>
        <w:ind w:left="2340" w:hanging="180"/>
      </w:pPr>
      <w:rPr>
        <w:rFonts w:cs="Times New Roman"/>
      </w:rPr>
    </w:lvl>
    <w:lvl w:ilvl="3" w:tplc="AF909674">
      <w:start w:val="1"/>
      <w:numFmt w:val="decimal"/>
      <w:lvlText w:val="%4."/>
      <w:lvlJc w:val="left"/>
      <w:pPr>
        <w:ind w:left="3060" w:hanging="360"/>
      </w:pPr>
      <w:rPr>
        <w:rFonts w:cs="Times New Roman"/>
      </w:rPr>
    </w:lvl>
    <w:lvl w:ilvl="4" w:tplc="5DD87B20">
      <w:start w:val="1"/>
      <w:numFmt w:val="lowerLetter"/>
      <w:lvlText w:val="%5."/>
      <w:lvlJc w:val="left"/>
      <w:pPr>
        <w:ind w:left="3780" w:hanging="360"/>
      </w:pPr>
      <w:rPr>
        <w:rFonts w:cs="Times New Roman"/>
      </w:rPr>
    </w:lvl>
    <w:lvl w:ilvl="5" w:tplc="0CDA74EC">
      <w:start w:val="1"/>
      <w:numFmt w:val="lowerRoman"/>
      <w:lvlText w:val="%6."/>
      <w:lvlJc w:val="right"/>
      <w:pPr>
        <w:ind w:left="4500" w:hanging="180"/>
      </w:pPr>
      <w:rPr>
        <w:rFonts w:cs="Times New Roman"/>
      </w:rPr>
    </w:lvl>
    <w:lvl w:ilvl="6" w:tplc="11F436CA">
      <w:start w:val="1"/>
      <w:numFmt w:val="decimal"/>
      <w:lvlText w:val="%7."/>
      <w:lvlJc w:val="left"/>
      <w:pPr>
        <w:ind w:left="5220" w:hanging="360"/>
      </w:pPr>
      <w:rPr>
        <w:rFonts w:cs="Times New Roman"/>
      </w:rPr>
    </w:lvl>
    <w:lvl w:ilvl="7" w:tplc="2C8EB85C">
      <w:start w:val="1"/>
      <w:numFmt w:val="lowerLetter"/>
      <w:lvlText w:val="%8."/>
      <w:lvlJc w:val="left"/>
      <w:pPr>
        <w:ind w:left="5940" w:hanging="360"/>
      </w:pPr>
      <w:rPr>
        <w:rFonts w:cs="Times New Roman"/>
      </w:rPr>
    </w:lvl>
    <w:lvl w:ilvl="8" w:tplc="3B22D56E">
      <w:start w:val="1"/>
      <w:numFmt w:val="lowerRoman"/>
      <w:lvlText w:val="%9."/>
      <w:lvlJc w:val="right"/>
      <w:pPr>
        <w:ind w:left="6660" w:hanging="180"/>
      </w:pPr>
      <w:rPr>
        <w:rFonts w:cs="Times New Roman"/>
      </w:rPr>
    </w:lvl>
  </w:abstractNum>
  <w:abstractNum w:abstractNumId="20" w15:restartNumberingAfterBreak="0">
    <w:nsid w:val="4204464A"/>
    <w:multiLevelType w:val="multilevel"/>
    <w:tmpl w:val="A718E97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CDB4264"/>
    <w:multiLevelType w:val="hybridMultilevel"/>
    <w:tmpl w:val="4F7497E6"/>
    <w:lvl w:ilvl="0" w:tplc="0415000F">
      <w:start w:val="1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E22404D"/>
    <w:multiLevelType w:val="hybridMultilevel"/>
    <w:tmpl w:val="8EA6E1AC"/>
    <w:lvl w:ilvl="0" w:tplc="FFFFFFFF">
      <w:start w:val="1"/>
      <w:numFmt w:val="decimal"/>
      <w:lvlText w:val="%1."/>
      <w:lvlJc w:val="left"/>
      <w:pPr>
        <w:tabs>
          <w:tab w:val="num" w:pos="720"/>
        </w:tabs>
        <w:ind w:left="720" w:hanging="360"/>
      </w:pPr>
      <w:rPr>
        <w:rFonts w:eastAsia="SimSun"/>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F9016F2"/>
    <w:multiLevelType w:val="hybridMultilevel"/>
    <w:tmpl w:val="3160C104"/>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rPr>
        <w:rFonts w:cs="Times New Roman"/>
      </w:rPr>
    </w:lvl>
    <w:lvl w:ilvl="2" w:tplc="2FF07EDE">
      <w:start w:val="9"/>
      <w:numFmt w:val="decimal"/>
      <w:lvlText w:val="%3."/>
      <w:lvlJc w:val="left"/>
      <w:pPr>
        <w:tabs>
          <w:tab w:val="num" w:pos="3333"/>
        </w:tabs>
        <w:ind w:left="3333" w:hanging="360"/>
      </w:pPr>
      <w:rPr>
        <w:rFonts w:cs="Times New Roman"/>
        <w:b/>
      </w:rPr>
    </w:lvl>
    <w:lvl w:ilvl="3" w:tplc="1E90C290">
      <w:start w:val="21"/>
      <w:numFmt w:val="upperRoman"/>
      <w:lvlText w:val="%4."/>
      <w:lvlJc w:val="left"/>
      <w:pPr>
        <w:tabs>
          <w:tab w:val="num" w:pos="1004"/>
        </w:tabs>
        <w:ind w:left="1004" w:hanging="720"/>
      </w:pPr>
      <w:rPr>
        <w:rFonts w:cs="Times New Roman"/>
      </w:rPr>
    </w:lvl>
    <w:lvl w:ilvl="4" w:tplc="576A0E8E">
      <w:start w:val="1"/>
      <w:numFmt w:val="decimal"/>
      <w:lvlText w:val="%5."/>
      <w:lvlJc w:val="left"/>
      <w:pPr>
        <w:tabs>
          <w:tab w:val="num" w:pos="3600"/>
        </w:tabs>
        <w:ind w:left="3600" w:hanging="360"/>
      </w:pPr>
      <w:rPr>
        <w:rFonts w:cs="Times New Roman"/>
        <w:b w:val="0"/>
      </w:rPr>
    </w:lvl>
    <w:lvl w:ilvl="5" w:tplc="65F605A2">
      <w:start w:val="1"/>
      <w:numFmt w:val="decimal"/>
      <w:lvlText w:val="%6."/>
      <w:lvlJc w:val="left"/>
      <w:pPr>
        <w:tabs>
          <w:tab w:val="num" w:pos="4320"/>
        </w:tabs>
        <w:ind w:left="4320" w:hanging="360"/>
      </w:pPr>
      <w:rPr>
        <w:rFonts w:cs="Times New Roman"/>
      </w:rPr>
    </w:lvl>
    <w:lvl w:ilvl="6" w:tplc="857692F6">
      <w:start w:val="1"/>
      <w:numFmt w:val="decimal"/>
      <w:lvlText w:val="%7."/>
      <w:lvlJc w:val="left"/>
      <w:pPr>
        <w:tabs>
          <w:tab w:val="num" w:pos="5040"/>
        </w:tabs>
        <w:ind w:left="5040" w:hanging="360"/>
      </w:pPr>
      <w:rPr>
        <w:rFonts w:cs="Times New Roman"/>
      </w:rPr>
    </w:lvl>
    <w:lvl w:ilvl="7" w:tplc="5CB29282">
      <w:start w:val="1"/>
      <w:numFmt w:val="decimal"/>
      <w:lvlText w:val="%8."/>
      <w:lvlJc w:val="left"/>
      <w:pPr>
        <w:tabs>
          <w:tab w:val="num" w:pos="5760"/>
        </w:tabs>
        <w:ind w:left="5760" w:hanging="360"/>
      </w:pPr>
      <w:rPr>
        <w:rFonts w:cs="Times New Roman"/>
      </w:rPr>
    </w:lvl>
    <w:lvl w:ilvl="8" w:tplc="2D28D644">
      <w:start w:val="1"/>
      <w:numFmt w:val="decimal"/>
      <w:lvlText w:val="%9."/>
      <w:lvlJc w:val="left"/>
      <w:pPr>
        <w:tabs>
          <w:tab w:val="num" w:pos="6480"/>
        </w:tabs>
        <w:ind w:left="6480" w:hanging="360"/>
      </w:pPr>
      <w:rPr>
        <w:rFonts w:cs="Times New Roman"/>
      </w:rPr>
    </w:lvl>
  </w:abstractNum>
  <w:abstractNum w:abstractNumId="24" w15:restartNumberingAfterBreak="0">
    <w:nsid w:val="54993518"/>
    <w:multiLevelType w:val="multilevel"/>
    <w:tmpl w:val="40D82F02"/>
    <w:lvl w:ilvl="0">
      <w:start w:val="1"/>
      <w:numFmt w:val="decimal"/>
      <w:lvlText w:val="%1."/>
      <w:lvlJc w:val="left"/>
      <w:pPr>
        <w:tabs>
          <w:tab w:val="num" w:pos="600"/>
        </w:tabs>
        <w:ind w:left="600" w:hanging="600"/>
      </w:pPr>
      <w:rPr>
        <w:rFonts w:ascii="Times New Roman" w:eastAsiaTheme="minorHAnsi" w:hAnsi="Times New Roman" w:cs="Times New Roman"/>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7355322"/>
    <w:multiLevelType w:val="multilevel"/>
    <w:tmpl w:val="1340D68C"/>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595A268A"/>
    <w:multiLevelType w:val="multilevel"/>
    <w:tmpl w:val="E5266656"/>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720" w:hanging="36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27"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28" w15:restartNumberingAfterBreak="0">
    <w:nsid w:val="5C06256E"/>
    <w:multiLevelType w:val="singleLevel"/>
    <w:tmpl w:val="EA0EC362"/>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abstractNum>
  <w:abstractNum w:abstractNumId="29" w15:restartNumberingAfterBreak="0">
    <w:nsid w:val="5C1302DC"/>
    <w:multiLevelType w:val="hybridMultilevel"/>
    <w:tmpl w:val="68CCF530"/>
    <w:lvl w:ilvl="0" w:tplc="D9AC2D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EC85694"/>
    <w:multiLevelType w:val="hybridMultilevel"/>
    <w:tmpl w:val="588A246E"/>
    <w:lvl w:ilvl="0" w:tplc="1822473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347CEF"/>
    <w:multiLevelType w:val="multilevel"/>
    <w:tmpl w:val="40E858AE"/>
    <w:lvl w:ilvl="0">
      <w:start w:val="1"/>
      <w:numFmt w:val="decimal"/>
      <w:lvlText w:val="%1."/>
      <w:lvlJc w:val="left"/>
      <w:pPr>
        <w:ind w:left="720" w:hanging="360"/>
      </w:pPr>
      <w:rPr>
        <w:b w:val="0"/>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677D726C"/>
    <w:multiLevelType w:val="hybridMultilevel"/>
    <w:tmpl w:val="7A8253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725583"/>
    <w:multiLevelType w:val="multilevel"/>
    <w:tmpl w:val="90CC5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8632D8"/>
    <w:multiLevelType w:val="hybridMultilevel"/>
    <w:tmpl w:val="B0BCCA56"/>
    <w:lvl w:ilvl="0" w:tplc="04150017">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A47DC4"/>
    <w:multiLevelType w:val="hybridMultilevel"/>
    <w:tmpl w:val="056E9E98"/>
    <w:lvl w:ilvl="0" w:tplc="B14E8F92">
      <w:start w:val="1"/>
      <w:numFmt w:val="decimal"/>
      <w:lvlText w:val="%1."/>
      <w:lvlJc w:val="left"/>
      <w:pPr>
        <w:ind w:left="704" w:hanging="360"/>
      </w:pPr>
      <w:rPr>
        <w:b/>
        <w:color w:val="auto"/>
      </w:rPr>
    </w:lvl>
    <w:lvl w:ilvl="1" w:tplc="04150019">
      <w:start w:val="1"/>
      <w:numFmt w:val="lowerLetter"/>
      <w:lvlText w:val="%2."/>
      <w:lvlJc w:val="left"/>
      <w:pPr>
        <w:ind w:left="1424" w:hanging="360"/>
      </w:pPr>
    </w:lvl>
    <w:lvl w:ilvl="2" w:tplc="0415001B">
      <w:start w:val="1"/>
      <w:numFmt w:val="lowerRoman"/>
      <w:lvlText w:val="%3."/>
      <w:lvlJc w:val="right"/>
      <w:pPr>
        <w:ind w:left="2144" w:hanging="180"/>
      </w:pPr>
    </w:lvl>
    <w:lvl w:ilvl="3" w:tplc="0415000F">
      <w:start w:val="1"/>
      <w:numFmt w:val="decimal"/>
      <w:lvlText w:val="%4."/>
      <w:lvlJc w:val="left"/>
      <w:pPr>
        <w:ind w:left="2864" w:hanging="360"/>
      </w:pPr>
    </w:lvl>
    <w:lvl w:ilvl="4" w:tplc="04150019">
      <w:start w:val="1"/>
      <w:numFmt w:val="lowerLetter"/>
      <w:lvlText w:val="%5."/>
      <w:lvlJc w:val="left"/>
      <w:pPr>
        <w:ind w:left="3584" w:hanging="360"/>
      </w:pPr>
    </w:lvl>
    <w:lvl w:ilvl="5" w:tplc="0415001B">
      <w:start w:val="1"/>
      <w:numFmt w:val="lowerRoman"/>
      <w:lvlText w:val="%6."/>
      <w:lvlJc w:val="right"/>
      <w:pPr>
        <w:ind w:left="4304" w:hanging="180"/>
      </w:pPr>
    </w:lvl>
    <w:lvl w:ilvl="6" w:tplc="0415000F">
      <w:start w:val="1"/>
      <w:numFmt w:val="decimal"/>
      <w:lvlText w:val="%7."/>
      <w:lvlJc w:val="left"/>
      <w:pPr>
        <w:ind w:left="5024" w:hanging="360"/>
      </w:pPr>
    </w:lvl>
    <w:lvl w:ilvl="7" w:tplc="04150019">
      <w:start w:val="1"/>
      <w:numFmt w:val="lowerLetter"/>
      <w:lvlText w:val="%8."/>
      <w:lvlJc w:val="left"/>
      <w:pPr>
        <w:ind w:left="5744" w:hanging="360"/>
      </w:pPr>
    </w:lvl>
    <w:lvl w:ilvl="8" w:tplc="0415001B">
      <w:start w:val="1"/>
      <w:numFmt w:val="lowerRoman"/>
      <w:lvlText w:val="%9."/>
      <w:lvlJc w:val="right"/>
      <w:pPr>
        <w:ind w:left="6464" w:hanging="180"/>
      </w:pPr>
    </w:lvl>
  </w:abstractNum>
  <w:abstractNum w:abstractNumId="36" w15:restartNumberingAfterBreak="0">
    <w:nsid w:val="709E3649"/>
    <w:multiLevelType w:val="hybridMultilevel"/>
    <w:tmpl w:val="BB3A10EC"/>
    <w:lvl w:ilvl="0" w:tplc="7C8ECBE2">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lowerLetter"/>
      <w:lvlText w:val="%3)"/>
      <w:lvlJc w:val="lef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751B5BC3"/>
    <w:multiLevelType w:val="singleLevel"/>
    <w:tmpl w:val="47CE264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abstractNum>
  <w:abstractNum w:abstractNumId="38" w15:restartNumberingAfterBreak="0">
    <w:nsid w:val="7A1C58EC"/>
    <w:multiLevelType w:val="hybridMultilevel"/>
    <w:tmpl w:val="AC746564"/>
    <w:lvl w:ilvl="0" w:tplc="24EE1914">
      <w:start w:val="5"/>
      <w:numFmt w:val="decimal"/>
      <w:lvlText w:val="%1."/>
      <w:lvlJc w:val="left"/>
      <w:pPr>
        <w:ind w:left="3260" w:hanging="360"/>
      </w:pPr>
      <w:rPr>
        <w:color w:val="auto"/>
        <w:sz w:val="22"/>
        <w:szCs w:val="22"/>
        <w:lang w:val="x-none"/>
      </w:rPr>
    </w:lvl>
    <w:lvl w:ilvl="1" w:tplc="04150019">
      <w:start w:val="1"/>
      <w:numFmt w:val="lowerLetter"/>
      <w:lvlText w:val="%2."/>
      <w:lvlJc w:val="left"/>
      <w:pPr>
        <w:ind w:left="3980" w:hanging="360"/>
      </w:pPr>
    </w:lvl>
    <w:lvl w:ilvl="2" w:tplc="0415001B">
      <w:start w:val="1"/>
      <w:numFmt w:val="lowerRoman"/>
      <w:lvlText w:val="%3."/>
      <w:lvlJc w:val="right"/>
      <w:pPr>
        <w:ind w:left="4700" w:hanging="180"/>
      </w:pPr>
    </w:lvl>
    <w:lvl w:ilvl="3" w:tplc="0415000F">
      <w:start w:val="1"/>
      <w:numFmt w:val="decimal"/>
      <w:lvlText w:val="%4."/>
      <w:lvlJc w:val="left"/>
      <w:pPr>
        <w:ind w:left="5420" w:hanging="360"/>
      </w:pPr>
    </w:lvl>
    <w:lvl w:ilvl="4" w:tplc="04150019">
      <w:start w:val="1"/>
      <w:numFmt w:val="lowerLetter"/>
      <w:lvlText w:val="%5."/>
      <w:lvlJc w:val="left"/>
      <w:pPr>
        <w:ind w:left="6140" w:hanging="360"/>
      </w:pPr>
    </w:lvl>
    <w:lvl w:ilvl="5" w:tplc="0415001B">
      <w:start w:val="1"/>
      <w:numFmt w:val="lowerRoman"/>
      <w:lvlText w:val="%6."/>
      <w:lvlJc w:val="right"/>
      <w:pPr>
        <w:ind w:left="6860" w:hanging="180"/>
      </w:pPr>
    </w:lvl>
    <w:lvl w:ilvl="6" w:tplc="0415000F">
      <w:start w:val="1"/>
      <w:numFmt w:val="decimal"/>
      <w:lvlText w:val="%7."/>
      <w:lvlJc w:val="left"/>
      <w:pPr>
        <w:ind w:left="7580" w:hanging="360"/>
      </w:pPr>
    </w:lvl>
    <w:lvl w:ilvl="7" w:tplc="04150019">
      <w:start w:val="1"/>
      <w:numFmt w:val="lowerLetter"/>
      <w:lvlText w:val="%8."/>
      <w:lvlJc w:val="left"/>
      <w:pPr>
        <w:ind w:left="8300" w:hanging="360"/>
      </w:pPr>
    </w:lvl>
    <w:lvl w:ilvl="8" w:tplc="0415001B">
      <w:start w:val="1"/>
      <w:numFmt w:val="lowerRoman"/>
      <w:lvlText w:val="%9."/>
      <w:lvlJc w:val="right"/>
      <w:pPr>
        <w:ind w:left="9020" w:hanging="180"/>
      </w:pPr>
    </w:lvl>
  </w:abstractNum>
  <w:abstractNum w:abstractNumId="39" w15:restartNumberingAfterBreak="0">
    <w:nsid w:val="7BFF3BB9"/>
    <w:multiLevelType w:val="hybridMultilevel"/>
    <w:tmpl w:val="7C00A04A"/>
    <w:lvl w:ilvl="0" w:tplc="0D689C80">
      <w:start w:val="5"/>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C61603A"/>
    <w:multiLevelType w:val="multilevel"/>
    <w:tmpl w:val="D7FEDA2E"/>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D2F3B14"/>
    <w:multiLevelType w:val="multilevel"/>
    <w:tmpl w:val="3BFC919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7E962449"/>
    <w:multiLevelType w:val="multilevel"/>
    <w:tmpl w:val="8D42BC40"/>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7"/>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num>
  <w:num w:numId="8">
    <w:abstractNumId w:val="3"/>
    <w:lvlOverride w:ilvl="0">
      <w:startOverride w:val="1"/>
    </w:lvlOverride>
  </w:num>
  <w:num w:numId="9">
    <w:abstractNumId w:val="37"/>
    <w:lvlOverride w:ilvl="0">
      <w:startOverride w:val="1"/>
    </w:lvlOverride>
  </w:num>
  <w:num w:numId="10">
    <w:abstractNumId w:val="3"/>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E8"/>
    <w:rsid w:val="00021331"/>
    <w:rsid w:val="000A292F"/>
    <w:rsid w:val="000A7265"/>
    <w:rsid w:val="00251441"/>
    <w:rsid w:val="00281E77"/>
    <w:rsid w:val="002F2CC6"/>
    <w:rsid w:val="00486C51"/>
    <w:rsid w:val="0049060E"/>
    <w:rsid w:val="00497F93"/>
    <w:rsid w:val="004A4048"/>
    <w:rsid w:val="004B2C01"/>
    <w:rsid w:val="005821EA"/>
    <w:rsid w:val="00583B50"/>
    <w:rsid w:val="0059516B"/>
    <w:rsid w:val="006753D0"/>
    <w:rsid w:val="006845D1"/>
    <w:rsid w:val="006E50C2"/>
    <w:rsid w:val="00717AE2"/>
    <w:rsid w:val="00726ED7"/>
    <w:rsid w:val="00786A05"/>
    <w:rsid w:val="007E5AFD"/>
    <w:rsid w:val="0080130D"/>
    <w:rsid w:val="0081149C"/>
    <w:rsid w:val="00817249"/>
    <w:rsid w:val="008239E8"/>
    <w:rsid w:val="008642C4"/>
    <w:rsid w:val="00935C42"/>
    <w:rsid w:val="009770BE"/>
    <w:rsid w:val="009777F5"/>
    <w:rsid w:val="00985BBF"/>
    <w:rsid w:val="009A6384"/>
    <w:rsid w:val="009C2072"/>
    <w:rsid w:val="009E59CE"/>
    <w:rsid w:val="00A31F17"/>
    <w:rsid w:val="00A351FB"/>
    <w:rsid w:val="00AD697D"/>
    <w:rsid w:val="00AE3843"/>
    <w:rsid w:val="00B8309C"/>
    <w:rsid w:val="00BB7E89"/>
    <w:rsid w:val="00BC347A"/>
    <w:rsid w:val="00BE23F7"/>
    <w:rsid w:val="00BE7D3E"/>
    <w:rsid w:val="00BF6BE9"/>
    <w:rsid w:val="00C670A0"/>
    <w:rsid w:val="00DD1BBE"/>
    <w:rsid w:val="00DF3DFD"/>
    <w:rsid w:val="00E10EAC"/>
    <w:rsid w:val="00EE06DF"/>
    <w:rsid w:val="00EF6B2D"/>
    <w:rsid w:val="00F0141A"/>
    <w:rsid w:val="00F93994"/>
    <w:rsid w:val="00FB6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4BFD8-22AF-4309-A503-456504D2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5A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E5AFD"/>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7E5AFD"/>
    <w:pPr>
      <w:keepNext/>
      <w:jc w:val="both"/>
      <w:outlineLvl w:val="1"/>
    </w:pPr>
    <w:rPr>
      <w:b/>
      <w:sz w:val="24"/>
    </w:rPr>
  </w:style>
  <w:style w:type="paragraph" w:styleId="Nagwek3">
    <w:name w:val="heading 3"/>
    <w:basedOn w:val="Normalny"/>
    <w:next w:val="Normalny"/>
    <w:link w:val="Nagwek3Znak"/>
    <w:uiPriority w:val="9"/>
    <w:semiHidden/>
    <w:unhideWhenUsed/>
    <w:qFormat/>
    <w:rsid w:val="007E5AFD"/>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7E5AFD"/>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7E5AFD"/>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7E5AFD"/>
    <w:pPr>
      <w:spacing w:before="240" w:after="60"/>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7E5AFD"/>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7E5AFD"/>
    <w:pPr>
      <w:spacing w:before="240" w:after="60"/>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5AFD"/>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7E5AF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semiHidden/>
    <w:rsid w:val="007E5AFD"/>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7E5AFD"/>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7E5AFD"/>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7E5AFD"/>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7E5AFD"/>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7E5AFD"/>
    <w:rPr>
      <w:rFonts w:ascii="Arial" w:eastAsia="Times New Roman" w:hAnsi="Arial" w:cs="Times New Roman"/>
      <w:sz w:val="20"/>
      <w:szCs w:val="20"/>
      <w:lang w:eastAsia="pl-PL"/>
    </w:rPr>
  </w:style>
  <w:style w:type="character" w:styleId="Hipercze">
    <w:name w:val="Hyperlink"/>
    <w:basedOn w:val="Domylnaczcionkaakapitu"/>
    <w:uiPriority w:val="99"/>
    <w:semiHidden/>
    <w:unhideWhenUsed/>
    <w:rsid w:val="007E5AFD"/>
    <w:rPr>
      <w:color w:val="0000FF"/>
      <w:u w:val="single"/>
    </w:rPr>
  </w:style>
  <w:style w:type="character" w:styleId="UyteHipercze">
    <w:name w:val="FollowedHyperlink"/>
    <w:basedOn w:val="Domylnaczcionkaakapitu"/>
    <w:uiPriority w:val="99"/>
    <w:semiHidden/>
    <w:unhideWhenUsed/>
    <w:rsid w:val="007E5AFD"/>
    <w:rPr>
      <w:color w:val="800000"/>
      <w:u w:val="single"/>
    </w:rPr>
  </w:style>
  <w:style w:type="paragraph" w:styleId="HTML-wstpniesformatowany">
    <w:name w:val="HTML Preformatted"/>
    <w:basedOn w:val="Normalny"/>
    <w:link w:val="HTML-wstpniesformatowanyZnak"/>
    <w:uiPriority w:val="99"/>
    <w:semiHidden/>
    <w:unhideWhenUsed/>
    <w:rsid w:val="007E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uiPriority w:val="99"/>
    <w:semiHidden/>
    <w:rsid w:val="007E5AFD"/>
    <w:rPr>
      <w:rFonts w:ascii="Times New Roman" w:eastAsia="Times New Roman" w:hAnsi="Times New Roman" w:cs="Times New Roman"/>
      <w:sz w:val="20"/>
      <w:szCs w:val="24"/>
      <w:lang w:eastAsia="pl-PL"/>
    </w:rPr>
  </w:style>
  <w:style w:type="character" w:styleId="Pogrubienie">
    <w:name w:val="Strong"/>
    <w:basedOn w:val="Domylnaczcionkaakapitu"/>
    <w:qFormat/>
    <w:rsid w:val="007E5AFD"/>
    <w:rPr>
      <w:rFonts w:ascii="Times New Roman" w:hAnsi="Times New Roman" w:cs="Times New Roman" w:hint="default"/>
      <w:b/>
      <w:bCs/>
    </w:rPr>
  </w:style>
  <w:style w:type="paragraph" w:styleId="NormalnyWeb">
    <w:name w:val="Normal (Web)"/>
    <w:basedOn w:val="Normalny"/>
    <w:uiPriority w:val="99"/>
    <w:semiHidden/>
    <w:unhideWhenUsed/>
    <w:rsid w:val="007E5AFD"/>
    <w:pPr>
      <w:jc w:val="both"/>
    </w:pPr>
    <w:rPr>
      <w:spacing w:val="-5"/>
      <w:sz w:val="24"/>
    </w:rPr>
  </w:style>
  <w:style w:type="paragraph" w:styleId="Spistreci1">
    <w:name w:val="toc 1"/>
    <w:basedOn w:val="Normalny"/>
    <w:next w:val="Normalny"/>
    <w:autoRedefine/>
    <w:uiPriority w:val="99"/>
    <w:semiHidden/>
    <w:unhideWhenUsed/>
    <w:rsid w:val="007E5AFD"/>
    <w:pPr>
      <w:widowControl w:val="0"/>
      <w:suppressAutoHyphens/>
    </w:pPr>
    <w:rPr>
      <w:color w:val="000000"/>
      <w:sz w:val="24"/>
      <w:szCs w:val="24"/>
      <w:lang w:eastAsia="en-US"/>
    </w:rPr>
  </w:style>
  <w:style w:type="paragraph" w:styleId="Spistreci2">
    <w:name w:val="toc 2"/>
    <w:basedOn w:val="Normalny"/>
    <w:next w:val="Normalny"/>
    <w:autoRedefine/>
    <w:uiPriority w:val="99"/>
    <w:semiHidden/>
    <w:unhideWhenUsed/>
    <w:rsid w:val="007E5AFD"/>
    <w:pPr>
      <w:widowControl w:val="0"/>
      <w:suppressAutoHyphens/>
      <w:ind w:left="240"/>
    </w:pPr>
    <w:rPr>
      <w:color w:val="000000"/>
      <w:sz w:val="24"/>
      <w:szCs w:val="24"/>
      <w:lang w:eastAsia="en-US"/>
    </w:rPr>
  </w:style>
  <w:style w:type="paragraph" w:styleId="Spistreci3">
    <w:name w:val="toc 3"/>
    <w:basedOn w:val="Normalny"/>
    <w:next w:val="Normalny"/>
    <w:autoRedefine/>
    <w:uiPriority w:val="39"/>
    <w:semiHidden/>
    <w:unhideWhenUsed/>
    <w:rsid w:val="007E5AFD"/>
    <w:pPr>
      <w:widowControl w:val="0"/>
      <w:suppressAutoHyphens/>
      <w:ind w:left="480"/>
    </w:pPr>
    <w:rPr>
      <w:color w:val="000000"/>
      <w:sz w:val="24"/>
      <w:szCs w:val="24"/>
      <w:lang w:eastAsia="en-US"/>
    </w:rPr>
  </w:style>
  <w:style w:type="paragraph" w:styleId="Tekstprzypisudolnego">
    <w:name w:val="footnote text"/>
    <w:basedOn w:val="Normalny"/>
    <w:link w:val="TekstprzypisudolnegoZnak"/>
    <w:uiPriority w:val="99"/>
    <w:semiHidden/>
    <w:unhideWhenUsed/>
    <w:rsid w:val="007E5AFD"/>
    <w:pPr>
      <w:widowControl w:val="0"/>
      <w:suppressAutoHyphens/>
    </w:pPr>
    <w:rPr>
      <w:color w:val="000000"/>
      <w:lang w:eastAsia="en-US"/>
    </w:rPr>
  </w:style>
  <w:style w:type="character" w:customStyle="1" w:styleId="TekstprzypisudolnegoZnak">
    <w:name w:val="Tekst przypisu dolnego Znak"/>
    <w:basedOn w:val="Domylnaczcionkaakapitu"/>
    <w:link w:val="Tekstprzypisudolnego"/>
    <w:uiPriority w:val="99"/>
    <w:semiHidden/>
    <w:rsid w:val="007E5AFD"/>
    <w:rPr>
      <w:rFonts w:ascii="Times New Roman" w:eastAsia="Times New Roman" w:hAnsi="Times New Roman" w:cs="Times New Roman"/>
      <w:color w:val="000000"/>
      <w:sz w:val="20"/>
      <w:szCs w:val="20"/>
    </w:rPr>
  </w:style>
  <w:style w:type="paragraph" w:styleId="Nagwek">
    <w:name w:val="header"/>
    <w:basedOn w:val="Normalny"/>
    <w:link w:val="NagwekZnak"/>
    <w:uiPriority w:val="99"/>
    <w:semiHidden/>
    <w:unhideWhenUsed/>
    <w:rsid w:val="007E5AFD"/>
    <w:pPr>
      <w:tabs>
        <w:tab w:val="center" w:pos="4536"/>
        <w:tab w:val="right" w:pos="9072"/>
      </w:tabs>
    </w:pPr>
  </w:style>
  <w:style w:type="character" w:customStyle="1" w:styleId="NagwekZnak">
    <w:name w:val="Nagłówek Znak"/>
    <w:basedOn w:val="Domylnaczcionkaakapitu"/>
    <w:link w:val="Nagwek"/>
    <w:uiPriority w:val="99"/>
    <w:semiHidden/>
    <w:rsid w:val="007E5AFD"/>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7E5AFD"/>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7E5AFD"/>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7E5AFD"/>
    <w:pPr>
      <w:widowControl w:val="0"/>
      <w:suppressLineNumbers/>
      <w:suppressAutoHyphens/>
      <w:spacing w:before="120" w:after="120"/>
    </w:pPr>
    <w:rPr>
      <w:rFonts w:eastAsia="Lucida Sans Unicode" w:cs="Mangal"/>
      <w:i/>
      <w:iCs/>
      <w:kern w:val="2"/>
      <w:sz w:val="24"/>
      <w:szCs w:val="24"/>
      <w:lang w:eastAsia="zh-CN"/>
    </w:rPr>
  </w:style>
  <w:style w:type="paragraph" w:styleId="Tekstprzypisukocowego">
    <w:name w:val="endnote text"/>
    <w:basedOn w:val="Normalny"/>
    <w:link w:val="TekstprzypisukocowegoZnak"/>
    <w:uiPriority w:val="99"/>
    <w:semiHidden/>
    <w:unhideWhenUsed/>
    <w:rsid w:val="007E5AFD"/>
    <w:pPr>
      <w:widowControl w:val="0"/>
      <w:suppressAutoHyphens/>
    </w:pPr>
    <w:rPr>
      <w:color w:val="000000"/>
      <w:lang w:eastAsia="en-US"/>
    </w:rPr>
  </w:style>
  <w:style w:type="character" w:customStyle="1" w:styleId="TekstprzypisukocowegoZnak">
    <w:name w:val="Tekst przypisu końcowego Znak"/>
    <w:basedOn w:val="Domylnaczcionkaakapitu"/>
    <w:link w:val="Tekstprzypisukocowego"/>
    <w:uiPriority w:val="99"/>
    <w:semiHidden/>
    <w:rsid w:val="007E5AFD"/>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semiHidden/>
    <w:unhideWhenUsed/>
    <w:rsid w:val="007E5AFD"/>
    <w:pPr>
      <w:spacing w:after="120"/>
    </w:pPr>
  </w:style>
  <w:style w:type="character" w:customStyle="1" w:styleId="TekstpodstawowyZnak">
    <w:name w:val="Tekst podstawowy Znak"/>
    <w:basedOn w:val="Domylnaczcionkaakapitu"/>
    <w:link w:val="Tekstpodstawowy"/>
    <w:uiPriority w:val="99"/>
    <w:semiHidden/>
    <w:rsid w:val="007E5AFD"/>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7E5AFD"/>
    <w:pPr>
      <w:suppressAutoHyphens/>
      <w:spacing w:after="0" w:line="160" w:lineRule="atLeast"/>
    </w:pPr>
    <w:rPr>
      <w:sz w:val="24"/>
    </w:rPr>
  </w:style>
  <w:style w:type="paragraph" w:styleId="Tytu">
    <w:name w:val="Title"/>
    <w:basedOn w:val="Normalny"/>
    <w:link w:val="TytuZnak"/>
    <w:uiPriority w:val="99"/>
    <w:qFormat/>
    <w:rsid w:val="007E5AFD"/>
    <w:pPr>
      <w:jc w:val="center"/>
    </w:pPr>
    <w:rPr>
      <w:b/>
      <w:sz w:val="32"/>
    </w:rPr>
  </w:style>
  <w:style w:type="character" w:customStyle="1" w:styleId="TytuZnak">
    <w:name w:val="Tytuł Znak"/>
    <w:basedOn w:val="Domylnaczcionkaakapitu"/>
    <w:link w:val="Tytu"/>
    <w:uiPriority w:val="99"/>
    <w:rsid w:val="007E5AFD"/>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7E5AFD"/>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7E5AF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7E5AFD"/>
    <w:pPr>
      <w:spacing w:after="120" w:line="480" w:lineRule="auto"/>
    </w:pPr>
  </w:style>
  <w:style w:type="character" w:customStyle="1" w:styleId="Tekstpodstawowy2Znak">
    <w:name w:val="Tekst podstawowy 2 Znak"/>
    <w:basedOn w:val="Domylnaczcionkaakapitu"/>
    <w:link w:val="Tekstpodstawowy2"/>
    <w:uiPriority w:val="99"/>
    <w:semiHidden/>
    <w:rsid w:val="007E5AF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7E5AFD"/>
    <w:pPr>
      <w:spacing w:after="120"/>
    </w:pPr>
    <w:rPr>
      <w:sz w:val="16"/>
      <w:szCs w:val="16"/>
    </w:rPr>
  </w:style>
  <w:style w:type="character" w:customStyle="1" w:styleId="Tekstpodstawowy3Znak">
    <w:name w:val="Tekst podstawowy 3 Znak"/>
    <w:basedOn w:val="Domylnaczcionkaakapitu"/>
    <w:link w:val="Tekstpodstawowy3"/>
    <w:uiPriority w:val="99"/>
    <w:semiHidden/>
    <w:rsid w:val="007E5AF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7E5AF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5AF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7E5AF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E5AFD"/>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7E5AFD"/>
    <w:pPr>
      <w:ind w:left="6379" w:right="282" w:hanging="5953"/>
      <w:jc w:val="center"/>
    </w:pPr>
    <w:rPr>
      <w:szCs w:val="24"/>
    </w:rPr>
  </w:style>
  <w:style w:type="paragraph" w:styleId="Zwykytekst">
    <w:name w:val="Plain Text"/>
    <w:basedOn w:val="Normalny"/>
    <w:link w:val="ZwykytekstZnak"/>
    <w:uiPriority w:val="99"/>
    <w:semiHidden/>
    <w:unhideWhenUsed/>
    <w:rsid w:val="007E5AFD"/>
    <w:rPr>
      <w:rFonts w:ascii="Consolas" w:hAnsi="Consolas"/>
      <w:sz w:val="21"/>
      <w:szCs w:val="21"/>
      <w:lang w:eastAsia="en-US"/>
    </w:rPr>
  </w:style>
  <w:style w:type="character" w:customStyle="1" w:styleId="ZwykytekstZnak">
    <w:name w:val="Zwykły tekst Znak"/>
    <w:basedOn w:val="Domylnaczcionkaakapitu"/>
    <w:link w:val="Zwykytekst"/>
    <w:uiPriority w:val="99"/>
    <w:semiHidden/>
    <w:rsid w:val="007E5AFD"/>
    <w:rPr>
      <w:rFonts w:ascii="Consolas" w:eastAsia="Times New Roman" w:hAnsi="Consolas" w:cs="Times New Roman"/>
      <w:sz w:val="21"/>
      <w:szCs w:val="21"/>
    </w:rPr>
  </w:style>
  <w:style w:type="paragraph" w:styleId="Tekstdymka">
    <w:name w:val="Balloon Text"/>
    <w:basedOn w:val="Normalny"/>
    <w:link w:val="TekstdymkaZnak"/>
    <w:uiPriority w:val="99"/>
    <w:semiHidden/>
    <w:unhideWhenUsed/>
    <w:rsid w:val="007E5AFD"/>
    <w:rPr>
      <w:rFonts w:ascii="Tahoma" w:hAnsi="Tahoma"/>
      <w:sz w:val="16"/>
      <w:szCs w:val="24"/>
    </w:rPr>
  </w:style>
  <w:style w:type="character" w:customStyle="1" w:styleId="TekstdymkaZnak">
    <w:name w:val="Tekst dymka Znak"/>
    <w:basedOn w:val="Domylnaczcionkaakapitu"/>
    <w:link w:val="Tekstdymka"/>
    <w:uiPriority w:val="99"/>
    <w:semiHidden/>
    <w:rsid w:val="007E5AFD"/>
    <w:rPr>
      <w:rFonts w:ascii="Tahoma" w:eastAsia="Times New Roman" w:hAnsi="Tahoma" w:cs="Times New Roman"/>
      <w:sz w:val="16"/>
      <w:szCs w:val="24"/>
      <w:lang w:eastAsia="pl-PL"/>
    </w:rPr>
  </w:style>
  <w:style w:type="paragraph" w:styleId="Bezodstpw">
    <w:name w:val="No Spacing"/>
    <w:uiPriority w:val="1"/>
    <w:qFormat/>
    <w:rsid w:val="007E5AFD"/>
    <w:pPr>
      <w:widowControl w:val="0"/>
      <w:suppressAutoHyphens/>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qFormat/>
    <w:rsid w:val="007E5AFD"/>
    <w:pPr>
      <w:ind w:left="720"/>
      <w:contextualSpacing/>
    </w:pPr>
  </w:style>
  <w:style w:type="paragraph" w:customStyle="1" w:styleId="StandardowyNormalny1">
    <w:name w:val="Standardowy.Normalny1"/>
    <w:uiPriority w:val="99"/>
    <w:semiHidden/>
    <w:rsid w:val="007E5AFD"/>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7E5AFD"/>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7E5AFD"/>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7E5AFD"/>
    <w:pPr>
      <w:jc w:val="both"/>
    </w:pPr>
  </w:style>
  <w:style w:type="paragraph" w:customStyle="1" w:styleId="definitionterm">
    <w:name w:val="definitionterm"/>
    <w:basedOn w:val="Normalny"/>
    <w:uiPriority w:val="99"/>
    <w:semiHidden/>
    <w:rsid w:val="007E5AFD"/>
    <w:pPr>
      <w:spacing w:before="100" w:beforeAutospacing="1" w:after="100" w:afterAutospacing="1"/>
    </w:pPr>
    <w:rPr>
      <w:sz w:val="24"/>
      <w:szCs w:val="24"/>
    </w:rPr>
  </w:style>
  <w:style w:type="paragraph" w:customStyle="1" w:styleId="Nagwek10">
    <w:name w:val="Nagłówek1"/>
    <w:basedOn w:val="Normalny"/>
    <w:next w:val="Tekstpodstawowy"/>
    <w:uiPriority w:val="99"/>
    <w:semiHidden/>
    <w:rsid w:val="007E5AFD"/>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7E5AFD"/>
    <w:pPr>
      <w:widowControl w:val="0"/>
      <w:suppressLineNumbers/>
      <w:suppressAutoHyphens/>
    </w:pPr>
    <w:rPr>
      <w:color w:val="000000"/>
      <w:sz w:val="24"/>
      <w:szCs w:val="24"/>
      <w:lang w:eastAsia="en-US"/>
    </w:rPr>
  </w:style>
  <w:style w:type="paragraph" w:customStyle="1" w:styleId="Normalny1">
    <w:name w:val="Normalny1"/>
    <w:basedOn w:val="Normalny"/>
    <w:uiPriority w:val="99"/>
    <w:semiHidden/>
    <w:rsid w:val="007E5AFD"/>
    <w:pPr>
      <w:widowControl w:val="0"/>
      <w:suppressAutoHyphens/>
    </w:pPr>
    <w:rPr>
      <w:color w:val="000000"/>
      <w:sz w:val="24"/>
      <w:szCs w:val="24"/>
      <w:lang w:eastAsia="en-US"/>
    </w:rPr>
  </w:style>
  <w:style w:type="paragraph" w:customStyle="1" w:styleId="WW-Domylnie">
    <w:name w:val="WW-Domyślnie"/>
    <w:uiPriority w:val="99"/>
    <w:semiHidden/>
    <w:rsid w:val="007E5AF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7E5AFD"/>
    <w:rPr>
      <w:sz w:val="20"/>
      <w:szCs w:val="20"/>
    </w:rPr>
  </w:style>
  <w:style w:type="paragraph" w:customStyle="1" w:styleId="WW-Tekstpodstawowy3">
    <w:name w:val="WW-Tekst podstawowy 3"/>
    <w:basedOn w:val="Normalny"/>
    <w:uiPriority w:val="99"/>
    <w:semiHidden/>
    <w:rsid w:val="007E5AFD"/>
    <w:pPr>
      <w:widowControl w:val="0"/>
      <w:suppressAutoHyphens/>
    </w:pPr>
    <w:rPr>
      <w:b/>
      <w:bCs/>
      <w:color w:val="000000"/>
      <w:sz w:val="24"/>
      <w:lang w:eastAsia="en-US"/>
    </w:rPr>
  </w:style>
  <w:style w:type="paragraph" w:customStyle="1" w:styleId="Style3">
    <w:name w:val="Style3"/>
    <w:basedOn w:val="Normalny"/>
    <w:uiPriority w:val="99"/>
    <w:semiHidden/>
    <w:rsid w:val="007E5AFD"/>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7E5AFD"/>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7E5AFD"/>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7E5AFD"/>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7E5AFD"/>
    <w:pPr>
      <w:suppressAutoHyphens/>
    </w:pPr>
    <w:rPr>
      <w:rFonts w:ascii="Courier New" w:hAnsi="Courier New" w:cs="Courier New"/>
      <w:lang w:eastAsia="ar-SA"/>
    </w:rPr>
  </w:style>
  <w:style w:type="paragraph" w:customStyle="1" w:styleId="cjk">
    <w:name w:val="cjk"/>
    <w:basedOn w:val="Normalny"/>
    <w:uiPriority w:val="99"/>
    <w:semiHidden/>
    <w:rsid w:val="007E5AFD"/>
    <w:pPr>
      <w:spacing w:before="100" w:beforeAutospacing="1" w:after="100" w:afterAutospacing="1"/>
      <w:jc w:val="both"/>
    </w:pPr>
    <w:rPr>
      <w:sz w:val="22"/>
      <w:szCs w:val="22"/>
    </w:rPr>
  </w:style>
  <w:style w:type="paragraph" w:customStyle="1" w:styleId="ctl">
    <w:name w:val="ctl"/>
    <w:basedOn w:val="Normalny"/>
    <w:uiPriority w:val="99"/>
    <w:semiHidden/>
    <w:rsid w:val="007E5AFD"/>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7E5AFD"/>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7E5AFD"/>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7E5AFD"/>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7E5AFD"/>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7E5AFD"/>
    <w:rPr>
      <w:rFonts w:ascii="Arial" w:hAnsi="Arial"/>
      <w:sz w:val="22"/>
    </w:rPr>
  </w:style>
  <w:style w:type="paragraph" w:customStyle="1" w:styleId="Style23">
    <w:name w:val="Style23"/>
    <w:basedOn w:val="Normalny"/>
    <w:uiPriority w:val="99"/>
    <w:semiHidden/>
    <w:rsid w:val="007E5AFD"/>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7E5AFD"/>
    <w:pPr>
      <w:widowControl w:val="0"/>
      <w:suppressLineNumbers/>
      <w:suppressAutoHyphens/>
    </w:pPr>
    <w:rPr>
      <w:sz w:val="24"/>
      <w:lang w:eastAsia="ar-SA"/>
    </w:rPr>
  </w:style>
  <w:style w:type="paragraph" w:customStyle="1" w:styleId="Akapitzlist1">
    <w:name w:val="Akapit z listą1"/>
    <w:basedOn w:val="Normalny"/>
    <w:uiPriority w:val="99"/>
    <w:semiHidden/>
    <w:rsid w:val="007E5AFD"/>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7E5AFD"/>
    <w:pPr>
      <w:numPr>
        <w:ilvl w:val="1"/>
        <w:numId w:val="1"/>
      </w:numPr>
      <w:ind w:left="360"/>
    </w:pPr>
    <w:rPr>
      <w:rFonts w:ascii="Arial" w:hAnsi="Arial" w:cs="Arial"/>
      <w:sz w:val="24"/>
      <w:szCs w:val="24"/>
      <w:lang w:eastAsia="pl-PL"/>
    </w:rPr>
  </w:style>
  <w:style w:type="paragraph" w:customStyle="1" w:styleId="Num2">
    <w:name w:val="Num2"/>
    <w:basedOn w:val="Zwykytekst"/>
    <w:autoRedefine/>
    <w:uiPriority w:val="99"/>
    <w:semiHidden/>
    <w:rsid w:val="007E5AFD"/>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7E5AFD"/>
    <w:pPr>
      <w:widowControl w:val="0"/>
      <w:suppressAutoHyphens/>
    </w:pPr>
    <w:rPr>
      <w:color w:val="000000"/>
      <w:sz w:val="24"/>
      <w:szCs w:val="24"/>
      <w:lang w:eastAsia="en-US"/>
    </w:rPr>
  </w:style>
  <w:style w:type="paragraph" w:customStyle="1" w:styleId="Default">
    <w:name w:val="Default"/>
    <w:uiPriority w:val="99"/>
    <w:semiHidden/>
    <w:rsid w:val="007E5A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1art">
    <w:name w:val="ust1 art"/>
    <w:uiPriority w:val="99"/>
    <w:semiHidden/>
    <w:rsid w:val="007E5AFD"/>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7E5AFD"/>
    <w:pPr>
      <w:ind w:left="1984" w:hanging="1077"/>
    </w:pPr>
    <w:rPr>
      <w:noProof/>
      <w:sz w:val="24"/>
    </w:rPr>
  </w:style>
  <w:style w:type="paragraph" w:customStyle="1" w:styleId="pkt1art">
    <w:name w:val="pkt1 art"/>
    <w:uiPriority w:val="99"/>
    <w:semiHidden/>
    <w:rsid w:val="007E5AFD"/>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7E5AFD"/>
    <w:rPr>
      <w:rFonts w:ascii="Times New Roman" w:hAnsi="Times New Roman" w:cs="Times New Roman"/>
      <w:sz w:val="24"/>
    </w:rPr>
  </w:style>
  <w:style w:type="paragraph" w:customStyle="1" w:styleId="pkt">
    <w:name w:val="pkt"/>
    <w:basedOn w:val="Normalny"/>
    <w:link w:val="pktZnak1"/>
    <w:semiHidden/>
    <w:rsid w:val="007E5AFD"/>
    <w:pPr>
      <w:spacing w:before="60" w:after="60"/>
      <w:ind w:left="851" w:hanging="295"/>
      <w:jc w:val="both"/>
    </w:pPr>
    <w:rPr>
      <w:rFonts w:eastAsiaTheme="minorHAnsi"/>
      <w:sz w:val="24"/>
      <w:szCs w:val="22"/>
      <w:lang w:eastAsia="en-US"/>
    </w:rPr>
  </w:style>
  <w:style w:type="paragraph" w:customStyle="1" w:styleId="NormalnyWeb1">
    <w:name w:val="Normalny (Web)1"/>
    <w:basedOn w:val="Normalny"/>
    <w:uiPriority w:val="99"/>
    <w:semiHidden/>
    <w:rsid w:val="007E5AFD"/>
    <w:pPr>
      <w:spacing w:before="100" w:after="100"/>
    </w:pPr>
    <w:rPr>
      <w:sz w:val="24"/>
      <w:lang w:val="en-US"/>
    </w:rPr>
  </w:style>
  <w:style w:type="paragraph" w:customStyle="1" w:styleId="lit">
    <w:name w:val="lit"/>
    <w:uiPriority w:val="99"/>
    <w:semiHidden/>
    <w:rsid w:val="007E5AFD"/>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7E5AFD"/>
    <w:pPr>
      <w:suppressAutoHyphens/>
      <w:spacing w:after="200" w:line="276" w:lineRule="auto"/>
    </w:pPr>
    <w:rPr>
      <w:rFonts w:ascii="Calibri" w:hAnsi="Calibri"/>
      <w:kern w:val="2"/>
      <w:sz w:val="22"/>
      <w:szCs w:val="22"/>
      <w:lang w:eastAsia="ar-SA"/>
    </w:rPr>
  </w:style>
  <w:style w:type="paragraph" w:customStyle="1" w:styleId="Styl">
    <w:name w:val="Styl"/>
    <w:uiPriority w:val="99"/>
    <w:semiHidden/>
    <w:rsid w:val="007E5AF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7E5AFD"/>
    <w:pPr>
      <w:suppressAutoHyphens/>
      <w:spacing w:after="200" w:line="276" w:lineRule="auto"/>
    </w:pPr>
    <w:rPr>
      <w:rFonts w:ascii="Consolas" w:hAnsi="Consolas" w:cs="Consolas"/>
      <w:sz w:val="21"/>
      <w:szCs w:val="21"/>
      <w:lang w:eastAsia="zh-CN"/>
    </w:rPr>
  </w:style>
  <w:style w:type="paragraph" w:customStyle="1" w:styleId="xl69">
    <w:name w:val="xl69"/>
    <w:basedOn w:val="Normalny"/>
    <w:uiPriority w:val="99"/>
    <w:semiHidden/>
    <w:rsid w:val="007E5AFD"/>
    <w:pPr>
      <w:spacing w:before="100" w:beforeAutospacing="1" w:after="100" w:afterAutospacing="1"/>
    </w:pPr>
    <w:rPr>
      <w:sz w:val="22"/>
      <w:szCs w:val="22"/>
    </w:rPr>
  </w:style>
  <w:style w:type="paragraph" w:customStyle="1" w:styleId="xl70">
    <w:name w:val="xl70"/>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7E5AF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7E5AFD"/>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7E5AF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7E5AF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7E5AFD"/>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7E5AF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7E5AF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7E5AFD"/>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7E5AFD"/>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7E5AFD"/>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7E5AF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7E5AFD"/>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7E5AF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7E5AF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7E5A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7E5AF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7E5AF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7E5AF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7E5AFD"/>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7E5AFD"/>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7E5AFD"/>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7E5AFD"/>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7E5AFD"/>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7E5AF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7E5AFD"/>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7E5AFD"/>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7E5AF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7E5AFD"/>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7E5AFD"/>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7E5AF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7E5AF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7E5AF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7E5AF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7E5AFD"/>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7E5AFD"/>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7E5AFD"/>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7E5AFD"/>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7E5AF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7E5AF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7E5AFD"/>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7E5AFD"/>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7E5AFD"/>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7E5AFD"/>
    <w:pPr>
      <w:spacing w:before="100" w:beforeAutospacing="1" w:after="100" w:afterAutospacing="1"/>
    </w:pPr>
    <w:rPr>
      <w:sz w:val="24"/>
      <w:szCs w:val="24"/>
    </w:rPr>
  </w:style>
  <w:style w:type="paragraph" w:customStyle="1" w:styleId="xl166">
    <w:name w:val="xl166"/>
    <w:basedOn w:val="Normalny"/>
    <w:uiPriority w:val="99"/>
    <w:semiHidden/>
    <w:rsid w:val="007E5AFD"/>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7E5AFD"/>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7E5AFD"/>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7E5AFD"/>
    <w:pPr>
      <w:spacing w:before="100" w:beforeAutospacing="1" w:after="100" w:afterAutospacing="1"/>
    </w:pPr>
    <w:rPr>
      <w:sz w:val="24"/>
      <w:szCs w:val="24"/>
    </w:rPr>
  </w:style>
  <w:style w:type="paragraph" w:customStyle="1" w:styleId="xl170">
    <w:name w:val="xl170"/>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7E5A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7E5AFD"/>
    <w:pPr>
      <w:spacing w:before="100" w:beforeAutospacing="1" w:after="100" w:afterAutospacing="1"/>
    </w:pPr>
    <w:rPr>
      <w:sz w:val="22"/>
      <w:szCs w:val="22"/>
    </w:rPr>
  </w:style>
  <w:style w:type="paragraph" w:customStyle="1" w:styleId="xl68">
    <w:name w:val="xl68"/>
    <w:basedOn w:val="Normalny"/>
    <w:uiPriority w:val="99"/>
    <w:semiHidden/>
    <w:rsid w:val="007E5A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7E5AFD"/>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7E5AFD"/>
    <w:pPr>
      <w:spacing w:before="100" w:beforeAutospacing="1" w:after="100" w:afterAutospacing="1"/>
    </w:pPr>
  </w:style>
  <w:style w:type="paragraph" w:customStyle="1" w:styleId="font6">
    <w:name w:val="font6"/>
    <w:basedOn w:val="Normalny"/>
    <w:uiPriority w:val="99"/>
    <w:semiHidden/>
    <w:rsid w:val="007E5AFD"/>
    <w:pPr>
      <w:spacing w:before="100" w:beforeAutospacing="1" w:after="100" w:afterAutospacing="1"/>
    </w:pPr>
    <w:rPr>
      <w:b/>
      <w:bCs/>
    </w:rPr>
  </w:style>
  <w:style w:type="paragraph" w:customStyle="1" w:styleId="font7">
    <w:name w:val="font7"/>
    <w:basedOn w:val="Normalny"/>
    <w:uiPriority w:val="99"/>
    <w:semiHidden/>
    <w:rsid w:val="007E5AFD"/>
    <w:pPr>
      <w:spacing w:before="100" w:beforeAutospacing="1" w:after="100" w:afterAutospacing="1"/>
    </w:pPr>
    <w:rPr>
      <w:b/>
      <w:bCs/>
      <w:u w:val="single"/>
    </w:rPr>
  </w:style>
  <w:style w:type="paragraph" w:customStyle="1" w:styleId="font8">
    <w:name w:val="font8"/>
    <w:basedOn w:val="Normalny"/>
    <w:uiPriority w:val="99"/>
    <w:semiHidden/>
    <w:rsid w:val="007E5AFD"/>
    <w:pPr>
      <w:spacing w:before="100" w:beforeAutospacing="1" w:after="100" w:afterAutospacing="1"/>
    </w:pPr>
    <w:rPr>
      <w:u w:val="single"/>
    </w:rPr>
  </w:style>
  <w:style w:type="paragraph" w:customStyle="1" w:styleId="xl66">
    <w:name w:val="xl66"/>
    <w:basedOn w:val="Normalny"/>
    <w:uiPriority w:val="99"/>
    <w:semiHidden/>
    <w:rsid w:val="007E5AFD"/>
    <w:pPr>
      <w:spacing w:before="100" w:beforeAutospacing="1" w:after="100" w:afterAutospacing="1"/>
    </w:pPr>
    <w:rPr>
      <w:sz w:val="24"/>
      <w:szCs w:val="24"/>
    </w:rPr>
  </w:style>
  <w:style w:type="paragraph" w:customStyle="1" w:styleId="Tekstpodstawowy21">
    <w:name w:val="Tekst podstawowy 21"/>
    <w:basedOn w:val="Normalny"/>
    <w:uiPriority w:val="99"/>
    <w:semiHidden/>
    <w:rsid w:val="007E5AFD"/>
    <w:pPr>
      <w:suppressAutoHyphens/>
      <w:spacing w:line="360" w:lineRule="auto"/>
      <w:jc w:val="both"/>
    </w:pPr>
    <w:rPr>
      <w:sz w:val="24"/>
      <w:lang w:eastAsia="zh-CN"/>
    </w:rPr>
  </w:style>
  <w:style w:type="paragraph" w:customStyle="1" w:styleId="Indeks">
    <w:name w:val="Indeks"/>
    <w:basedOn w:val="Normalny"/>
    <w:uiPriority w:val="99"/>
    <w:semiHidden/>
    <w:rsid w:val="007E5AFD"/>
    <w:pPr>
      <w:widowControl w:val="0"/>
      <w:suppressLineNumbers/>
      <w:suppressAutoHyphens/>
    </w:pPr>
    <w:rPr>
      <w:rFonts w:eastAsia="Lucida Sans Unicode" w:cs="Mangal"/>
      <w:kern w:val="2"/>
      <w:sz w:val="24"/>
      <w:szCs w:val="24"/>
      <w:lang w:eastAsia="zh-CN"/>
    </w:rPr>
  </w:style>
  <w:style w:type="paragraph" w:customStyle="1" w:styleId="Textbody">
    <w:name w:val="Text body"/>
    <w:basedOn w:val="Standard"/>
    <w:uiPriority w:val="99"/>
    <w:semiHidden/>
    <w:rsid w:val="007E5AFD"/>
    <w:pPr>
      <w:widowControl w:val="0"/>
      <w:suppressAutoHyphens/>
      <w:spacing w:after="120"/>
    </w:pPr>
    <w:rPr>
      <w:rFonts w:eastAsia="Lucida Sans Unicode" w:cs="Tahoma"/>
      <w:kern w:val="2"/>
      <w:sz w:val="24"/>
      <w:szCs w:val="24"/>
      <w:lang w:eastAsia="zh-CN"/>
    </w:rPr>
  </w:style>
  <w:style w:type="paragraph" w:customStyle="1" w:styleId="WW-Legenda">
    <w:name w:val="WW-Legenda"/>
    <w:basedOn w:val="Standard"/>
    <w:uiPriority w:val="99"/>
    <w:semiHidden/>
    <w:rsid w:val="007E5AFD"/>
    <w:pPr>
      <w:widowControl w:val="0"/>
      <w:suppressLineNumbers/>
      <w:suppressAutoHyphens/>
      <w:spacing w:before="120" w:after="120"/>
    </w:pPr>
    <w:rPr>
      <w:rFonts w:eastAsia="Lucida Sans Unicode" w:cs="Tahoma"/>
      <w:i/>
      <w:iCs/>
      <w:kern w:val="2"/>
      <w:lang w:eastAsia="zh-CN"/>
    </w:rPr>
  </w:style>
  <w:style w:type="paragraph" w:customStyle="1" w:styleId="Index">
    <w:name w:val="Index"/>
    <w:basedOn w:val="Standard"/>
    <w:uiPriority w:val="99"/>
    <w:semiHidden/>
    <w:rsid w:val="007E5AFD"/>
    <w:pPr>
      <w:widowControl w:val="0"/>
      <w:suppressLineNumbers/>
      <w:suppressAutoHyphens/>
    </w:pPr>
    <w:rPr>
      <w:rFonts w:eastAsia="Lucida Sans Unicode" w:cs="Tahoma"/>
      <w:kern w:val="2"/>
      <w:sz w:val="24"/>
      <w:szCs w:val="24"/>
      <w:lang w:eastAsia="zh-CN"/>
    </w:rPr>
  </w:style>
  <w:style w:type="paragraph" w:customStyle="1" w:styleId="TableContents">
    <w:name w:val="Table Contents"/>
    <w:basedOn w:val="Standard"/>
    <w:uiPriority w:val="99"/>
    <w:semiHidden/>
    <w:rsid w:val="007E5AFD"/>
    <w:pPr>
      <w:widowControl w:val="0"/>
      <w:suppressLineNumbers/>
      <w:suppressAutoHyphens/>
    </w:pPr>
    <w:rPr>
      <w:rFonts w:eastAsia="Lucida Sans Unicode" w:cs="Tahoma"/>
      <w:kern w:val="2"/>
      <w:sz w:val="24"/>
      <w:szCs w:val="24"/>
      <w:lang w:eastAsia="zh-CN"/>
    </w:rPr>
  </w:style>
  <w:style w:type="paragraph" w:customStyle="1" w:styleId="TableHeading">
    <w:name w:val="Table Heading"/>
    <w:basedOn w:val="TableContents"/>
    <w:uiPriority w:val="99"/>
    <w:semiHidden/>
    <w:rsid w:val="007E5AFD"/>
    <w:pPr>
      <w:jc w:val="center"/>
    </w:pPr>
    <w:rPr>
      <w:b/>
      <w:bCs/>
      <w:i/>
      <w:iCs/>
    </w:rPr>
  </w:style>
  <w:style w:type="paragraph" w:customStyle="1" w:styleId="Nagwektabeli">
    <w:name w:val="Nagłówek tabeli"/>
    <w:basedOn w:val="Zawartotabeli"/>
    <w:uiPriority w:val="99"/>
    <w:semiHidden/>
    <w:rsid w:val="007E5AFD"/>
    <w:pPr>
      <w:jc w:val="center"/>
    </w:pPr>
    <w:rPr>
      <w:rFonts w:eastAsia="Lucida Sans Unicode" w:cs="Tahoma"/>
      <w:b/>
      <w:bCs/>
      <w:color w:val="auto"/>
      <w:kern w:val="2"/>
      <w:lang w:eastAsia="zh-CN"/>
    </w:rPr>
  </w:style>
  <w:style w:type="paragraph" w:customStyle="1" w:styleId="Zawartolisty">
    <w:name w:val="Zawartość listy"/>
    <w:basedOn w:val="Normalny"/>
    <w:uiPriority w:val="99"/>
    <w:semiHidden/>
    <w:rsid w:val="007E5AFD"/>
    <w:pPr>
      <w:widowControl w:val="0"/>
      <w:suppressAutoHyphens/>
      <w:ind w:left="567"/>
    </w:pPr>
    <w:rPr>
      <w:rFonts w:eastAsia="Lucida Sans Unicode" w:cs="Tahoma"/>
      <w:kern w:val="2"/>
      <w:sz w:val="24"/>
      <w:szCs w:val="24"/>
      <w:lang w:eastAsia="zh-CN"/>
    </w:rPr>
  </w:style>
  <w:style w:type="paragraph" w:customStyle="1" w:styleId="Nagweklisty">
    <w:name w:val="Nagłówek listy"/>
    <w:basedOn w:val="Normalny"/>
    <w:next w:val="Zawartolisty"/>
    <w:uiPriority w:val="99"/>
    <w:semiHidden/>
    <w:rsid w:val="007E5AFD"/>
    <w:pPr>
      <w:widowControl w:val="0"/>
      <w:suppressAutoHyphens/>
    </w:pPr>
    <w:rPr>
      <w:rFonts w:eastAsia="Lucida Sans Unicode" w:cs="Tahoma"/>
      <w:kern w:val="2"/>
      <w:sz w:val="24"/>
      <w:szCs w:val="24"/>
      <w:lang w:eastAsia="zh-CN"/>
    </w:rPr>
  </w:style>
  <w:style w:type="paragraph" w:customStyle="1" w:styleId="font0">
    <w:name w:val="font0"/>
    <w:basedOn w:val="Normalny"/>
    <w:uiPriority w:val="99"/>
    <w:semiHidden/>
    <w:rsid w:val="007E5AFD"/>
    <w:pPr>
      <w:spacing w:before="100" w:beforeAutospacing="1" w:after="100" w:afterAutospacing="1"/>
    </w:pPr>
    <w:rPr>
      <w:rFonts w:ascii="Arial" w:hAnsi="Arial" w:cs="Arial"/>
    </w:rPr>
  </w:style>
  <w:style w:type="paragraph" w:customStyle="1" w:styleId="font9">
    <w:name w:val="font9"/>
    <w:basedOn w:val="Normalny"/>
    <w:uiPriority w:val="99"/>
    <w:semiHidden/>
    <w:rsid w:val="007E5AFD"/>
    <w:pPr>
      <w:spacing w:before="100" w:beforeAutospacing="1" w:after="100" w:afterAutospacing="1"/>
    </w:pPr>
    <w:rPr>
      <w:b/>
      <w:bCs/>
      <w:color w:val="000000"/>
      <w:sz w:val="22"/>
      <w:szCs w:val="22"/>
    </w:rPr>
  </w:style>
  <w:style w:type="paragraph" w:customStyle="1" w:styleId="font10">
    <w:name w:val="font10"/>
    <w:basedOn w:val="Normalny"/>
    <w:uiPriority w:val="99"/>
    <w:semiHidden/>
    <w:rsid w:val="007E5AFD"/>
    <w:pPr>
      <w:spacing w:before="100" w:beforeAutospacing="1" w:after="100" w:afterAutospacing="1"/>
    </w:pPr>
    <w:rPr>
      <w:color w:val="000000"/>
      <w:sz w:val="22"/>
      <w:szCs w:val="22"/>
    </w:rPr>
  </w:style>
  <w:style w:type="paragraph" w:customStyle="1" w:styleId="xl65">
    <w:name w:val="xl65"/>
    <w:basedOn w:val="Normalny"/>
    <w:uiPriority w:val="99"/>
    <w:semiHidden/>
    <w:rsid w:val="007E5AFD"/>
    <w:pPr>
      <w:spacing w:before="100" w:beforeAutospacing="1" w:after="100" w:afterAutospacing="1"/>
      <w:jc w:val="center"/>
    </w:pPr>
    <w:rPr>
      <w:sz w:val="24"/>
      <w:szCs w:val="24"/>
    </w:rPr>
  </w:style>
  <w:style w:type="paragraph" w:customStyle="1" w:styleId="Textbodyindent">
    <w:name w:val="Text body indent"/>
    <w:basedOn w:val="Standard"/>
    <w:uiPriority w:val="99"/>
    <w:semiHidden/>
    <w:rsid w:val="007E5AFD"/>
    <w:pPr>
      <w:suppressAutoHyphens/>
      <w:ind w:left="360"/>
    </w:pPr>
    <w:rPr>
      <w:b/>
      <w:bCs/>
      <w:kern w:val="2"/>
      <w:sz w:val="22"/>
      <w:szCs w:val="24"/>
      <w:lang w:eastAsia="zh-CN"/>
    </w:rPr>
  </w:style>
  <w:style w:type="character" w:styleId="Odwoanieprzypisudolnego">
    <w:name w:val="footnote reference"/>
    <w:basedOn w:val="Domylnaczcionkaakapitu"/>
    <w:uiPriority w:val="99"/>
    <w:semiHidden/>
    <w:unhideWhenUsed/>
    <w:rsid w:val="007E5AFD"/>
    <w:rPr>
      <w:vertAlign w:val="superscript"/>
    </w:rPr>
  </w:style>
  <w:style w:type="character" w:customStyle="1" w:styleId="Znakinumeracji">
    <w:name w:val="Znaki numeracji"/>
    <w:rsid w:val="007E5AFD"/>
  </w:style>
  <w:style w:type="character" w:customStyle="1" w:styleId="WW8Num5z0">
    <w:name w:val="WW8Num5z0"/>
    <w:rsid w:val="007E5AFD"/>
    <w:rPr>
      <w:rFonts w:ascii="Symbol" w:hAnsi="Symbol" w:hint="default"/>
    </w:rPr>
  </w:style>
  <w:style w:type="character" w:customStyle="1" w:styleId="WW8Num5z1">
    <w:name w:val="WW8Num5z1"/>
    <w:rsid w:val="007E5AFD"/>
    <w:rPr>
      <w:rFonts w:ascii="Courier New" w:hAnsi="Courier New" w:cs="Courier New" w:hint="default"/>
    </w:rPr>
  </w:style>
  <w:style w:type="character" w:customStyle="1" w:styleId="WW8Num5z2">
    <w:name w:val="WW8Num5z2"/>
    <w:rsid w:val="007E5AFD"/>
    <w:rPr>
      <w:rFonts w:ascii="Wingdings" w:hAnsi="Wingdings" w:hint="default"/>
    </w:rPr>
  </w:style>
  <w:style w:type="character" w:customStyle="1" w:styleId="WW8Num2z0">
    <w:name w:val="WW8Num2z0"/>
    <w:rsid w:val="007E5AFD"/>
    <w:rPr>
      <w:rFonts w:ascii="Symbol" w:hAnsi="Symbol" w:hint="default"/>
    </w:rPr>
  </w:style>
  <w:style w:type="character" w:customStyle="1" w:styleId="WW8Num2z1">
    <w:name w:val="WW8Num2z1"/>
    <w:rsid w:val="007E5AFD"/>
    <w:rPr>
      <w:rFonts w:ascii="Courier New" w:hAnsi="Courier New" w:cs="Courier New" w:hint="default"/>
    </w:rPr>
  </w:style>
  <w:style w:type="character" w:customStyle="1" w:styleId="WW8Num2z2">
    <w:name w:val="WW8Num2z2"/>
    <w:rsid w:val="007E5AFD"/>
    <w:rPr>
      <w:rFonts w:ascii="Wingdings" w:hAnsi="Wingdings" w:hint="default"/>
    </w:rPr>
  </w:style>
  <w:style w:type="character" w:customStyle="1" w:styleId="WW8Num9z0">
    <w:name w:val="WW8Num9z0"/>
    <w:rsid w:val="007E5AFD"/>
    <w:rPr>
      <w:rFonts w:ascii="Symbol" w:hAnsi="Symbol" w:hint="default"/>
    </w:rPr>
  </w:style>
  <w:style w:type="character" w:customStyle="1" w:styleId="WW8Num9z1">
    <w:name w:val="WW8Num9z1"/>
    <w:rsid w:val="007E5AFD"/>
    <w:rPr>
      <w:rFonts w:ascii="Courier New" w:hAnsi="Courier New" w:cs="Courier New" w:hint="default"/>
    </w:rPr>
  </w:style>
  <w:style w:type="character" w:customStyle="1" w:styleId="WW8Num9z2">
    <w:name w:val="WW8Num9z2"/>
    <w:rsid w:val="007E5AFD"/>
    <w:rPr>
      <w:rFonts w:ascii="Wingdings" w:hAnsi="Wingdings" w:hint="default"/>
    </w:rPr>
  </w:style>
  <w:style w:type="character" w:customStyle="1" w:styleId="WW8Num4z0">
    <w:name w:val="WW8Num4z0"/>
    <w:rsid w:val="007E5AFD"/>
    <w:rPr>
      <w:rFonts w:ascii="Symbol" w:hAnsi="Symbol" w:hint="default"/>
    </w:rPr>
  </w:style>
  <w:style w:type="character" w:customStyle="1" w:styleId="WW8Num4z1">
    <w:name w:val="WW8Num4z1"/>
    <w:rsid w:val="007E5AFD"/>
    <w:rPr>
      <w:rFonts w:ascii="Courier New" w:hAnsi="Courier New" w:cs="Courier New" w:hint="default"/>
    </w:rPr>
  </w:style>
  <w:style w:type="character" w:customStyle="1" w:styleId="WW8Num4z2">
    <w:name w:val="WW8Num4z2"/>
    <w:rsid w:val="007E5AFD"/>
    <w:rPr>
      <w:rFonts w:ascii="Wingdings" w:hAnsi="Wingdings" w:hint="default"/>
    </w:rPr>
  </w:style>
  <w:style w:type="character" w:customStyle="1" w:styleId="WW8Num10z0">
    <w:name w:val="WW8Num10z0"/>
    <w:rsid w:val="007E5AFD"/>
    <w:rPr>
      <w:b/>
      <w:bCs w:val="0"/>
    </w:rPr>
  </w:style>
  <w:style w:type="character" w:customStyle="1" w:styleId="FontStyle13">
    <w:name w:val="Font Style13"/>
    <w:rsid w:val="007E5AFD"/>
    <w:rPr>
      <w:rFonts w:ascii="Arial" w:hAnsi="Arial" w:cs="Arial" w:hint="default"/>
      <w:b/>
      <w:bCs w:val="0"/>
      <w:sz w:val="16"/>
    </w:rPr>
  </w:style>
  <w:style w:type="character" w:customStyle="1" w:styleId="FontStyle14">
    <w:name w:val="Font Style14"/>
    <w:rsid w:val="007E5AFD"/>
    <w:rPr>
      <w:rFonts w:ascii="Arial" w:hAnsi="Arial" w:cs="Arial" w:hint="default"/>
      <w:sz w:val="20"/>
    </w:rPr>
  </w:style>
  <w:style w:type="character" w:customStyle="1" w:styleId="FontStyle15">
    <w:name w:val="Font Style15"/>
    <w:rsid w:val="007E5AFD"/>
    <w:rPr>
      <w:rFonts w:ascii="Arial" w:hAnsi="Arial" w:cs="Arial" w:hint="default"/>
      <w:b/>
      <w:bCs w:val="0"/>
      <w:sz w:val="20"/>
    </w:rPr>
  </w:style>
  <w:style w:type="character" w:customStyle="1" w:styleId="FontStyle17">
    <w:name w:val="Font Style17"/>
    <w:rsid w:val="007E5AFD"/>
    <w:rPr>
      <w:rFonts w:ascii="Arial" w:hAnsi="Arial" w:cs="Arial" w:hint="default"/>
      <w:sz w:val="14"/>
    </w:rPr>
  </w:style>
  <w:style w:type="character" w:customStyle="1" w:styleId="FontStyle11">
    <w:name w:val="Font Style11"/>
    <w:rsid w:val="007E5AFD"/>
    <w:rPr>
      <w:rFonts w:ascii="Times New Roman" w:hAnsi="Times New Roman" w:cs="Times New Roman" w:hint="default"/>
      <w:b/>
      <w:bCs w:val="0"/>
      <w:sz w:val="20"/>
    </w:rPr>
  </w:style>
  <w:style w:type="character" w:customStyle="1" w:styleId="FontStyle12">
    <w:name w:val="Font Style12"/>
    <w:rsid w:val="007E5AFD"/>
    <w:rPr>
      <w:rFonts w:ascii="Times New Roman" w:hAnsi="Times New Roman" w:cs="Times New Roman" w:hint="default"/>
      <w:sz w:val="20"/>
    </w:rPr>
  </w:style>
  <w:style w:type="character" w:customStyle="1" w:styleId="apple-style-span">
    <w:name w:val="apple-style-span"/>
    <w:rsid w:val="007E5AFD"/>
    <w:rPr>
      <w:rFonts w:ascii="Times New Roman" w:hAnsi="Times New Roman" w:cs="Times New Roman" w:hint="default"/>
    </w:rPr>
  </w:style>
  <w:style w:type="character" w:customStyle="1" w:styleId="FontStyle61">
    <w:name w:val="Font Style61"/>
    <w:uiPriority w:val="99"/>
    <w:rsid w:val="007E5AFD"/>
    <w:rPr>
      <w:rFonts w:ascii="Arial" w:hAnsi="Arial" w:cs="Arial" w:hint="default"/>
    </w:rPr>
  </w:style>
  <w:style w:type="character" w:customStyle="1" w:styleId="FontStyle83">
    <w:name w:val="Font Style83"/>
    <w:uiPriority w:val="99"/>
    <w:rsid w:val="007E5AFD"/>
    <w:rPr>
      <w:rFonts w:ascii="Times New Roman" w:hAnsi="Times New Roman" w:cs="Times New Roman" w:hint="default"/>
      <w:b/>
      <w:bCs w:val="0"/>
      <w:sz w:val="20"/>
    </w:rPr>
  </w:style>
  <w:style w:type="character" w:customStyle="1" w:styleId="FontStyle86">
    <w:name w:val="Font Style86"/>
    <w:uiPriority w:val="99"/>
    <w:rsid w:val="007E5AFD"/>
    <w:rPr>
      <w:rFonts w:ascii="Times New Roman" w:hAnsi="Times New Roman" w:cs="Times New Roman" w:hint="default"/>
      <w:sz w:val="20"/>
    </w:rPr>
  </w:style>
  <w:style w:type="character" w:customStyle="1" w:styleId="oznaczenie">
    <w:name w:val="oznaczenie"/>
    <w:basedOn w:val="Domylnaczcionkaakapitu"/>
    <w:rsid w:val="007E5AFD"/>
    <w:rPr>
      <w:rFonts w:ascii="Times New Roman" w:hAnsi="Times New Roman" w:cs="Times New Roman" w:hint="default"/>
    </w:rPr>
  </w:style>
  <w:style w:type="character" w:customStyle="1" w:styleId="WW8Num2z3">
    <w:name w:val="WW8Num2z3"/>
    <w:rsid w:val="007E5AFD"/>
    <w:rPr>
      <w:rFonts w:ascii="Symbol" w:hAnsi="Symbol" w:cs="Symbol" w:hint="default"/>
    </w:rPr>
  </w:style>
  <w:style w:type="character" w:customStyle="1" w:styleId="WW8Num3z0">
    <w:name w:val="WW8Num3z0"/>
    <w:rsid w:val="007E5AFD"/>
    <w:rPr>
      <w:rFonts w:ascii="Times New Roman" w:eastAsia="Lucida Sans Unicode" w:hAnsi="Times New Roman" w:cs="Times New Roman" w:hint="default"/>
    </w:rPr>
  </w:style>
  <w:style w:type="character" w:customStyle="1" w:styleId="WW8Num3z1">
    <w:name w:val="WW8Num3z1"/>
    <w:rsid w:val="007E5AFD"/>
    <w:rPr>
      <w:rFonts w:ascii="Courier New" w:hAnsi="Courier New" w:cs="Courier New" w:hint="default"/>
    </w:rPr>
  </w:style>
  <w:style w:type="character" w:customStyle="1" w:styleId="WW8Num3z2">
    <w:name w:val="WW8Num3z2"/>
    <w:rsid w:val="007E5AFD"/>
    <w:rPr>
      <w:rFonts w:ascii="Wingdings" w:hAnsi="Wingdings" w:cs="Wingdings" w:hint="default"/>
    </w:rPr>
  </w:style>
  <w:style w:type="character" w:customStyle="1" w:styleId="WW8Num3z3">
    <w:name w:val="WW8Num3z3"/>
    <w:rsid w:val="007E5AFD"/>
    <w:rPr>
      <w:rFonts w:ascii="Symbol" w:hAnsi="Symbol" w:cs="Symbol" w:hint="default"/>
    </w:rPr>
  </w:style>
  <w:style w:type="character" w:customStyle="1" w:styleId="WW8Num4z3">
    <w:name w:val="WW8Num4z3"/>
    <w:rsid w:val="007E5AFD"/>
    <w:rPr>
      <w:rFonts w:ascii="Symbol" w:hAnsi="Symbol" w:cs="Symbol" w:hint="default"/>
    </w:rPr>
  </w:style>
  <w:style w:type="character" w:customStyle="1" w:styleId="Absatz-Standardschriftart">
    <w:name w:val="Absatz-Standardschriftart"/>
    <w:rsid w:val="007E5AFD"/>
  </w:style>
  <w:style w:type="character" w:customStyle="1" w:styleId="WW-Absatz-Standardschriftart">
    <w:name w:val="WW-Absatz-Standardschriftart"/>
    <w:rsid w:val="007E5AFD"/>
  </w:style>
  <w:style w:type="character" w:customStyle="1" w:styleId="WW-Absatz-Standardschriftart1">
    <w:name w:val="WW-Absatz-Standardschriftart1"/>
    <w:rsid w:val="007E5AFD"/>
  </w:style>
  <w:style w:type="character" w:customStyle="1" w:styleId="WW-Absatz-Standardschriftart11">
    <w:name w:val="WW-Absatz-Standardschriftart11"/>
    <w:rsid w:val="007E5AFD"/>
  </w:style>
  <w:style w:type="character" w:customStyle="1" w:styleId="WW-Absatz-Standardschriftart111">
    <w:name w:val="WW-Absatz-Standardschriftart111"/>
    <w:rsid w:val="007E5AFD"/>
  </w:style>
  <w:style w:type="character" w:customStyle="1" w:styleId="WW8Num1z0">
    <w:name w:val="WW8Num1z0"/>
    <w:rsid w:val="007E5AFD"/>
    <w:rPr>
      <w:rFonts w:ascii="Symbol" w:hAnsi="Symbol" w:cs="OpenSymbol" w:hint="default"/>
    </w:rPr>
  </w:style>
  <w:style w:type="character" w:customStyle="1" w:styleId="WW-Absatz-Standardschriftart1111">
    <w:name w:val="WW-Absatz-Standardschriftart1111"/>
    <w:rsid w:val="007E5AFD"/>
  </w:style>
  <w:style w:type="character" w:customStyle="1" w:styleId="WW-Absatz-Standardschriftart11111">
    <w:name w:val="WW-Absatz-Standardschriftart11111"/>
    <w:rsid w:val="007E5AFD"/>
  </w:style>
  <w:style w:type="character" w:customStyle="1" w:styleId="WW-Absatz-Standardschriftart111111">
    <w:name w:val="WW-Absatz-Standardschriftart111111"/>
    <w:rsid w:val="007E5AFD"/>
  </w:style>
  <w:style w:type="character" w:customStyle="1" w:styleId="WW-Absatz-Standardschriftart1111111">
    <w:name w:val="WW-Absatz-Standardschriftart1111111"/>
    <w:rsid w:val="007E5AFD"/>
  </w:style>
  <w:style w:type="character" w:customStyle="1" w:styleId="WW-Absatz-Standardschriftart11111111">
    <w:name w:val="WW-Absatz-Standardschriftart11111111"/>
    <w:rsid w:val="007E5AFD"/>
  </w:style>
  <w:style w:type="character" w:customStyle="1" w:styleId="WW-Absatz-Standardschriftart111111111">
    <w:name w:val="WW-Absatz-Standardschriftart111111111"/>
    <w:rsid w:val="007E5AFD"/>
  </w:style>
  <w:style w:type="character" w:customStyle="1" w:styleId="WW-Domylnaczcionkaakapitu">
    <w:name w:val="WW-Domyślna czcionka akapitu"/>
    <w:rsid w:val="007E5AFD"/>
  </w:style>
  <w:style w:type="character" w:customStyle="1" w:styleId="WW-Absatz-Standardschriftart1111111111">
    <w:name w:val="WW-Absatz-Standardschriftart1111111111"/>
    <w:rsid w:val="007E5AFD"/>
  </w:style>
  <w:style w:type="character" w:customStyle="1" w:styleId="WW-Absatz-Standardschriftart11111111111">
    <w:name w:val="WW-Absatz-Standardschriftart11111111111"/>
    <w:rsid w:val="007E5AFD"/>
  </w:style>
  <w:style w:type="character" w:customStyle="1" w:styleId="WW-Absatz-Standardschriftart111111111111">
    <w:name w:val="WW-Absatz-Standardschriftart111111111111"/>
    <w:rsid w:val="007E5AFD"/>
  </w:style>
  <w:style w:type="character" w:customStyle="1" w:styleId="NumberingSymbols">
    <w:name w:val="Numbering Symbols"/>
    <w:rsid w:val="007E5AFD"/>
  </w:style>
  <w:style w:type="character" w:customStyle="1" w:styleId="FootnoteSymbol">
    <w:name w:val="Footnote Symbol"/>
    <w:rsid w:val="007E5AFD"/>
  </w:style>
  <w:style w:type="character" w:customStyle="1" w:styleId="EndnoteSymbol">
    <w:name w:val="Endnote Symbol"/>
    <w:rsid w:val="007E5AFD"/>
  </w:style>
  <w:style w:type="character" w:customStyle="1" w:styleId="Symbolewypunktowania">
    <w:name w:val="Symbole wypunktowania"/>
    <w:rsid w:val="007E5AFD"/>
    <w:rPr>
      <w:rFonts w:ascii="OpenSymbol" w:eastAsia="OpenSymbol" w:hAnsi="OpenSymbol" w:cs="OpenSymbol" w:hint="default"/>
    </w:rPr>
  </w:style>
  <w:style w:type="character" w:customStyle="1" w:styleId="longtext1">
    <w:name w:val="long_text1"/>
    <w:rsid w:val="007E5AFD"/>
    <w:rPr>
      <w:sz w:val="20"/>
      <w:szCs w:val="20"/>
    </w:rPr>
  </w:style>
  <w:style w:type="table" w:styleId="Tabela-Siatka">
    <w:name w:val="Table Grid"/>
    <w:basedOn w:val="Standardowy"/>
    <w:uiPriority w:val="59"/>
    <w:rsid w:val="007E5AF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wikipedia.org/wiki/Grunt_%28geologia%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wikipedia.org/wiki/Pod%C5%82o%C5%BCe_gruntow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7B8C-D595-4FE0-B361-14562D11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31</Pages>
  <Words>12009</Words>
  <Characters>72058</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45</cp:revision>
  <dcterms:created xsi:type="dcterms:W3CDTF">2015-11-05T18:27:00Z</dcterms:created>
  <dcterms:modified xsi:type="dcterms:W3CDTF">2015-11-19T07:45:00Z</dcterms:modified>
</cp:coreProperties>
</file>